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D" w:rsidRPr="00893F28" w:rsidRDefault="001156DD" w:rsidP="001156DD">
      <w:pPr>
        <w:spacing w:line="276" w:lineRule="auto"/>
        <w:rPr>
          <w:b/>
        </w:rPr>
      </w:pPr>
      <w:r w:rsidRPr="00893F28">
        <w:rPr>
          <w:b/>
        </w:rPr>
        <w:t xml:space="preserve">  </w:t>
      </w:r>
      <w:r w:rsidRPr="00893F28">
        <w:rPr>
          <w:b/>
        </w:rPr>
        <w:tab/>
      </w:r>
      <w:r w:rsidRPr="00893F28">
        <w:rPr>
          <w:b/>
        </w:rPr>
        <w:tab/>
      </w:r>
      <w:r w:rsidRPr="00893F28">
        <w:rPr>
          <w:b/>
        </w:rPr>
        <w:tab/>
      </w:r>
    </w:p>
    <w:p w:rsidR="001156DD" w:rsidRDefault="001156DD" w:rsidP="001156DD">
      <w:pPr>
        <w:rPr>
          <w:b/>
        </w:rPr>
      </w:pPr>
      <w:r w:rsidRPr="005D008B"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VII/83/2015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5D008B" w:rsidRDefault="001156DD" w:rsidP="001156DD">
      <w:pPr>
        <w:jc w:val="center"/>
        <w:rPr>
          <w:b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893F28" w:rsidRDefault="001156DD" w:rsidP="001156DD">
      <w:pPr>
        <w:spacing w:line="276" w:lineRule="auto"/>
        <w:jc w:val="center"/>
        <w:rPr>
          <w:b/>
        </w:rPr>
      </w:pPr>
    </w:p>
    <w:p w:rsidR="001156DD" w:rsidRPr="00893F28" w:rsidRDefault="001156DD" w:rsidP="001156DD">
      <w:pPr>
        <w:spacing w:line="276" w:lineRule="auto"/>
        <w:jc w:val="center"/>
        <w:rPr>
          <w:b/>
        </w:rPr>
      </w:pPr>
    </w:p>
    <w:p w:rsidR="001156DD" w:rsidRPr="00BE5DE7" w:rsidRDefault="001156DD" w:rsidP="001156DD">
      <w:pPr>
        <w:jc w:val="both"/>
        <w:rPr>
          <w:u w:val="single"/>
        </w:rPr>
      </w:pPr>
      <w:r w:rsidRPr="00BE5DE7">
        <w:rPr>
          <w:u w:val="single"/>
        </w:rPr>
        <w:t>w sprawie: sprawozdania z bieżącej działalności Zarządu oraz poziomu rozdysponowania środków za rok 2014.</w:t>
      </w:r>
    </w:p>
    <w:p w:rsidR="001156DD" w:rsidRPr="00893F28" w:rsidRDefault="001156DD" w:rsidP="001156DD">
      <w:pPr>
        <w:jc w:val="both"/>
        <w:rPr>
          <w:b/>
        </w:rPr>
      </w:pPr>
    </w:p>
    <w:p w:rsidR="001156DD" w:rsidRDefault="001156DD" w:rsidP="00BE5DE7">
      <w:pPr>
        <w:pStyle w:val="Tekstpodstawowy"/>
        <w:jc w:val="both"/>
        <w:rPr>
          <w:sz w:val="24"/>
          <w:szCs w:val="24"/>
        </w:rPr>
      </w:pPr>
      <w:r w:rsidRPr="00893F28">
        <w:rPr>
          <w:sz w:val="24"/>
          <w:szCs w:val="24"/>
        </w:rPr>
        <w:t>Na podstawie § 57 ust.1 i 4  uchwały Nr XCIX/1506</w:t>
      </w:r>
      <w:r w:rsidRPr="00893F28">
        <w:rPr>
          <w:b/>
          <w:sz w:val="24"/>
          <w:szCs w:val="24"/>
        </w:rPr>
        <w:t xml:space="preserve"> </w:t>
      </w:r>
      <w:r w:rsidRPr="00893F28">
        <w:rPr>
          <w:sz w:val="24"/>
          <w:szCs w:val="24"/>
        </w:rPr>
        <w:t xml:space="preserve">/14 Rady Miasta Krakowa z dnia 12 marca 2014 </w:t>
      </w:r>
      <w:proofErr w:type="spellStart"/>
      <w:r w:rsidRPr="00893F28">
        <w:rPr>
          <w:sz w:val="24"/>
          <w:szCs w:val="24"/>
        </w:rPr>
        <w:t>r</w:t>
      </w:r>
      <w:proofErr w:type="spellEnd"/>
      <w:r w:rsidRPr="00893F28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893F28">
        <w:rPr>
          <w:sz w:val="24"/>
          <w:szCs w:val="24"/>
        </w:rPr>
        <w:t>Mał</w:t>
      </w:r>
      <w:proofErr w:type="spellEnd"/>
      <w:r w:rsidRPr="00893F28">
        <w:rPr>
          <w:sz w:val="24"/>
          <w:szCs w:val="24"/>
        </w:rPr>
        <w:t xml:space="preserve">. z 2014 </w:t>
      </w:r>
      <w:proofErr w:type="spellStart"/>
      <w:r w:rsidRPr="00893F28">
        <w:rPr>
          <w:sz w:val="24"/>
          <w:szCs w:val="24"/>
        </w:rPr>
        <w:t>r</w:t>
      </w:r>
      <w:proofErr w:type="spellEnd"/>
      <w:r w:rsidRPr="00893F28">
        <w:rPr>
          <w:sz w:val="24"/>
          <w:szCs w:val="24"/>
        </w:rPr>
        <w:t>. poz. 1848) Rada Dzielnicy XII uchwala, co następuje:</w:t>
      </w:r>
    </w:p>
    <w:p w:rsidR="00BE5DE7" w:rsidRPr="00893F28" w:rsidRDefault="00BE5DE7" w:rsidP="00BE5DE7">
      <w:pPr>
        <w:pStyle w:val="Tekstpodstawowy"/>
        <w:jc w:val="both"/>
        <w:rPr>
          <w:sz w:val="24"/>
          <w:szCs w:val="24"/>
        </w:rPr>
      </w:pPr>
    </w:p>
    <w:p w:rsidR="001156DD" w:rsidRPr="006D391F" w:rsidRDefault="001156DD" w:rsidP="001156DD">
      <w:pPr>
        <w:jc w:val="center"/>
      </w:pPr>
      <w:r w:rsidRPr="006D391F">
        <w:t>§ 1.</w:t>
      </w:r>
    </w:p>
    <w:p w:rsidR="001156DD" w:rsidRDefault="001156DD" w:rsidP="001156DD">
      <w:pPr>
        <w:jc w:val="center"/>
        <w:rPr>
          <w:b/>
        </w:rPr>
      </w:pPr>
    </w:p>
    <w:p w:rsidR="001156DD" w:rsidRDefault="001156DD" w:rsidP="00BE5DE7">
      <w:pPr>
        <w:spacing w:line="360" w:lineRule="auto"/>
        <w:jc w:val="both"/>
      </w:pPr>
      <w:r w:rsidRPr="00893F28">
        <w:t xml:space="preserve">Rada Dzielnicy XII Bieżanów-Prokocim </w:t>
      </w:r>
      <w:r>
        <w:t>przyjmuje s</w:t>
      </w:r>
      <w:r w:rsidRPr="00893F28">
        <w:t>prawozdanie z bieżącej działalności Zarządu oraz z poziomu rozdysponowania środków przeznaczonych ma realizację zadań za rok 2014.</w:t>
      </w:r>
    </w:p>
    <w:p w:rsidR="001156DD" w:rsidRDefault="001156DD" w:rsidP="001156DD">
      <w:pPr>
        <w:jc w:val="center"/>
      </w:pPr>
      <w:r w:rsidRPr="006D391F">
        <w:t>§ 2.</w:t>
      </w:r>
    </w:p>
    <w:p w:rsidR="00BE5DE7" w:rsidRPr="006D391F" w:rsidRDefault="00BE5DE7" w:rsidP="001156DD">
      <w:pPr>
        <w:jc w:val="center"/>
      </w:pPr>
    </w:p>
    <w:p w:rsidR="001156DD" w:rsidRDefault="001156DD" w:rsidP="001156DD">
      <w:pPr>
        <w:jc w:val="both"/>
      </w:pPr>
      <w:r w:rsidRPr="00893F28">
        <w:t>Uchwała wchodzi w życie z dniem podjęcia.</w:t>
      </w: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8424D0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424D0" w:rsidRDefault="008424D0" w:rsidP="008424D0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Rady i Zarządu Dzielnicy XII Bieżanów-Prokocim </w:t>
      </w:r>
    </w:p>
    <w:p w:rsidR="008424D0" w:rsidRDefault="008424D0" w:rsidP="008424D0">
      <w:pPr>
        <w:pStyle w:val="Default"/>
      </w:pPr>
    </w:p>
    <w:p w:rsidR="008424D0" w:rsidRDefault="008424D0" w:rsidP="008424D0">
      <w:pPr>
        <w:pStyle w:val="Default"/>
      </w:pPr>
    </w:p>
    <w:p w:rsidR="008424D0" w:rsidRDefault="008424D0" w:rsidP="008424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8424D0" w:rsidRPr="00893F28" w:rsidRDefault="008424D0" w:rsidP="001156DD">
      <w:pPr>
        <w:jc w:val="both"/>
      </w:pPr>
    </w:p>
    <w:p w:rsidR="00BE5DE7" w:rsidRDefault="001156DD" w:rsidP="00BE5DE7">
      <w:pPr>
        <w:jc w:val="both"/>
      </w:pPr>
      <w:r w:rsidRPr="00893F28">
        <w:tab/>
      </w:r>
      <w:r w:rsidRPr="00893F28">
        <w:tab/>
      </w:r>
      <w:r w:rsidRPr="00893F28">
        <w:tab/>
      </w:r>
      <w:r w:rsidRPr="00893F28">
        <w:tab/>
      </w:r>
      <w:r w:rsidRPr="00893F28">
        <w:tab/>
      </w:r>
      <w:r w:rsidRPr="00893F28">
        <w:tab/>
      </w:r>
    </w:p>
    <w:p w:rsidR="001156DD" w:rsidRDefault="001156DD" w:rsidP="00BE5DE7">
      <w:pPr>
        <w:pBdr>
          <w:bottom w:val="single" w:sz="4" w:space="1" w:color="auto"/>
        </w:pBdr>
        <w:jc w:val="both"/>
      </w:pPr>
      <w:r>
        <w:t>Uzasadnienie:</w:t>
      </w:r>
    </w:p>
    <w:p w:rsidR="001156DD" w:rsidRDefault="001156DD" w:rsidP="001156DD">
      <w:pPr>
        <w:jc w:val="both"/>
      </w:pPr>
      <w:r>
        <w:t xml:space="preserve">Komisja Rewizyjna Rady Dzielnicy XII zaopiniowała pozytywnie roczne sprawozdanie Zarządu za rok 2014 (podstawa prawna </w:t>
      </w:r>
      <w:r w:rsidRPr="006D391F">
        <w:t>§</w:t>
      </w:r>
      <w:r>
        <w:t xml:space="preserve"> 44 ust.4 pkt. 1 Statutu Dzielnicy XII Bieżanów-Prokocim).</w:t>
      </w:r>
    </w:p>
    <w:p w:rsidR="001156DD" w:rsidRDefault="001156DD" w:rsidP="001156DD">
      <w:pPr>
        <w:jc w:val="both"/>
      </w:pP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VII/84/2015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Default="001156DD" w:rsidP="001156DD">
      <w:pPr>
        <w:jc w:val="center"/>
        <w:rPr>
          <w:b/>
        </w:rPr>
      </w:pPr>
    </w:p>
    <w:p w:rsidR="001156DD" w:rsidRDefault="001156DD" w:rsidP="001156DD">
      <w:pPr>
        <w:jc w:val="center"/>
        <w:rPr>
          <w:b/>
        </w:rPr>
      </w:pPr>
    </w:p>
    <w:p w:rsidR="001156DD" w:rsidRPr="00F97735" w:rsidRDefault="001156DD" w:rsidP="001156DD">
      <w:pPr>
        <w:pStyle w:val="Tekstpodstawowy"/>
        <w:jc w:val="both"/>
        <w:rPr>
          <w:sz w:val="24"/>
          <w:szCs w:val="24"/>
          <w:u w:val="single"/>
        </w:rPr>
      </w:pPr>
      <w:r w:rsidRPr="00F97735">
        <w:rPr>
          <w:sz w:val="24"/>
          <w:szCs w:val="24"/>
          <w:u w:val="single"/>
        </w:rPr>
        <w:t xml:space="preserve">w sprawie: </w:t>
      </w:r>
      <w:r>
        <w:rPr>
          <w:sz w:val="24"/>
          <w:szCs w:val="24"/>
          <w:u w:val="single"/>
        </w:rPr>
        <w:t>uzupełnienia składu osobowego</w:t>
      </w:r>
      <w:r w:rsidRPr="00F97735">
        <w:rPr>
          <w:sz w:val="24"/>
          <w:szCs w:val="24"/>
          <w:u w:val="single"/>
        </w:rPr>
        <w:t xml:space="preserve"> Dzielnicowego Zespołu Koordynacyjnego  działającego w ramach Programu Poprawy Bezpieczeństwa dla Miasta Krakowa „Bezpieczny Kraków”.</w:t>
      </w:r>
    </w:p>
    <w:p w:rsidR="001156DD" w:rsidRPr="005D008B" w:rsidRDefault="001156DD" w:rsidP="001156DD">
      <w:pPr>
        <w:pStyle w:val="Tekstpodstawowy"/>
        <w:jc w:val="both"/>
        <w:rPr>
          <w:b/>
          <w:sz w:val="24"/>
          <w:szCs w:val="24"/>
          <w:u w:val="single"/>
        </w:rPr>
      </w:pPr>
    </w:p>
    <w:p w:rsidR="001156DD" w:rsidRDefault="001156DD" w:rsidP="001156DD">
      <w:pPr>
        <w:pStyle w:val="Tekstpodstawowy"/>
        <w:jc w:val="both"/>
        <w:rPr>
          <w:sz w:val="22"/>
          <w:szCs w:val="22"/>
        </w:rPr>
      </w:pPr>
      <w:r w:rsidRPr="00BE5DE7">
        <w:rPr>
          <w:sz w:val="22"/>
          <w:szCs w:val="22"/>
        </w:rPr>
        <w:t>Na podstawie § 3 pkt. 6 lit c</w:t>
      </w:r>
      <w:r w:rsidRPr="00BE5DE7">
        <w:rPr>
          <w:b/>
          <w:sz w:val="22"/>
          <w:szCs w:val="22"/>
        </w:rPr>
        <w:t xml:space="preserve"> </w:t>
      </w:r>
      <w:r w:rsidRPr="00BE5DE7">
        <w:rPr>
          <w:sz w:val="22"/>
          <w:szCs w:val="22"/>
        </w:rPr>
        <w:t xml:space="preserve">uchwały Nr XCIX/1506/14 Rady Miasta Krakowa z dnia 12 marca 2014 </w:t>
      </w:r>
      <w:proofErr w:type="spellStart"/>
      <w:r w:rsidRPr="00BE5DE7">
        <w:rPr>
          <w:sz w:val="22"/>
          <w:szCs w:val="22"/>
        </w:rPr>
        <w:t>r</w:t>
      </w:r>
      <w:proofErr w:type="spellEnd"/>
      <w:r w:rsidRPr="00BE5DE7">
        <w:rPr>
          <w:sz w:val="22"/>
          <w:szCs w:val="22"/>
        </w:rPr>
        <w:t xml:space="preserve">. w sprawie: organizacji i zakresu działania Dzielnicy XII w Krakowie  (Dz. Urz. Woj. </w:t>
      </w:r>
      <w:proofErr w:type="spellStart"/>
      <w:r w:rsidRPr="00BE5DE7">
        <w:rPr>
          <w:sz w:val="22"/>
          <w:szCs w:val="22"/>
        </w:rPr>
        <w:t>Mał</w:t>
      </w:r>
      <w:proofErr w:type="spellEnd"/>
      <w:r w:rsidRPr="00BE5DE7">
        <w:rPr>
          <w:sz w:val="22"/>
          <w:szCs w:val="22"/>
        </w:rPr>
        <w:t xml:space="preserve">. z 2014 </w:t>
      </w:r>
      <w:proofErr w:type="spellStart"/>
      <w:r w:rsidRPr="00BE5DE7">
        <w:rPr>
          <w:sz w:val="22"/>
          <w:szCs w:val="22"/>
        </w:rPr>
        <w:t>r</w:t>
      </w:r>
      <w:proofErr w:type="spellEnd"/>
      <w:r w:rsidRPr="00BE5DE7">
        <w:rPr>
          <w:sz w:val="22"/>
          <w:szCs w:val="22"/>
        </w:rPr>
        <w:t xml:space="preserve">. poz. 1848) oraz  Zarządzenia nr 1696/2005 Prezydenta Miasta Krakowa z dnia 23.09.2005 </w:t>
      </w:r>
      <w:proofErr w:type="spellStart"/>
      <w:r w:rsidRPr="00BE5DE7">
        <w:rPr>
          <w:sz w:val="22"/>
          <w:szCs w:val="22"/>
        </w:rPr>
        <w:t>r</w:t>
      </w:r>
      <w:proofErr w:type="spellEnd"/>
      <w:r w:rsidRPr="00BE5DE7">
        <w:rPr>
          <w:sz w:val="22"/>
          <w:szCs w:val="22"/>
        </w:rPr>
        <w:t>. w sprawie powoływania Dzielnicowych Zespołów Koordynacyjnych działających w ramach Programu Poprawy Bezpieczeństwa dla Miasta Krakowa pod nazwą „Bezpieczny Kraków”, Rada Dzielnicy XII uchwala, co następuje:</w:t>
      </w:r>
    </w:p>
    <w:p w:rsidR="00BE5DE7" w:rsidRPr="00BE5DE7" w:rsidRDefault="00BE5DE7" w:rsidP="001156DD">
      <w:pPr>
        <w:pStyle w:val="Tekstpodstawowy"/>
        <w:jc w:val="both"/>
        <w:rPr>
          <w:sz w:val="22"/>
          <w:szCs w:val="22"/>
        </w:rPr>
      </w:pPr>
    </w:p>
    <w:p w:rsidR="001156DD" w:rsidRDefault="001156DD" w:rsidP="001156DD">
      <w:pPr>
        <w:jc w:val="center"/>
      </w:pPr>
      <w:r w:rsidRPr="00BE5DE7">
        <w:t>§ 1.</w:t>
      </w:r>
    </w:p>
    <w:p w:rsidR="00BE5DE7" w:rsidRDefault="00BE5DE7" w:rsidP="001156DD">
      <w:pPr>
        <w:jc w:val="center"/>
      </w:pPr>
    </w:p>
    <w:p w:rsidR="00BE5DE7" w:rsidRPr="00BE5DE7" w:rsidRDefault="00BE5DE7" w:rsidP="001156DD">
      <w:pPr>
        <w:jc w:val="center"/>
      </w:pPr>
    </w:p>
    <w:p w:rsidR="001156DD" w:rsidRPr="00BE5DE7" w:rsidRDefault="001156DD" w:rsidP="00BE5DE7">
      <w:pPr>
        <w:spacing w:line="360" w:lineRule="auto"/>
        <w:jc w:val="both"/>
      </w:pPr>
      <w:r w:rsidRPr="00BE5DE7">
        <w:t>Wnioskuje się o uzupełnienie składu osobowego Dzielnicowego Zespołu Koordynacyjnego   działającego w  ramach Programu Poprawy Bezpieczeństwa dla Miasta Krakowa pn. „Bezpieczny Kraków” na lata 2015 – 2018  o następujące  osoby:</w:t>
      </w:r>
    </w:p>
    <w:p w:rsidR="001156DD" w:rsidRPr="00BE5DE7" w:rsidRDefault="001156DD" w:rsidP="00BE5DE7">
      <w:pPr>
        <w:spacing w:line="360" w:lineRule="auto"/>
        <w:jc w:val="both"/>
      </w:pPr>
      <w:r w:rsidRPr="00BE5DE7">
        <w:t>Damian Woszczyna</w:t>
      </w:r>
      <w:r w:rsidR="00BE5DE7">
        <w:t xml:space="preserve"> –</w:t>
      </w:r>
      <w:r w:rsidRPr="00BE5DE7">
        <w:t xml:space="preserve"> </w:t>
      </w:r>
      <w:r w:rsidR="00BE5DE7">
        <w:t>zastępca dowódcy</w:t>
      </w:r>
      <w:r w:rsidRPr="00BE5DE7">
        <w:t xml:space="preserve"> JRG 6 PS</w:t>
      </w:r>
      <w:r w:rsidR="00BE5DE7">
        <w:t>P</w:t>
      </w:r>
    </w:p>
    <w:p w:rsidR="001156DD" w:rsidRPr="00BE5DE7" w:rsidRDefault="001156DD" w:rsidP="00BE5DE7">
      <w:pPr>
        <w:spacing w:line="360" w:lineRule="auto"/>
        <w:jc w:val="both"/>
      </w:pPr>
      <w:r w:rsidRPr="00BE5DE7">
        <w:t xml:space="preserve">Andrzej Knapik-  </w:t>
      </w:r>
      <w:r w:rsidR="00BE5DE7">
        <w:t>zastępca naczelnika</w:t>
      </w:r>
      <w:r w:rsidRPr="00BE5DE7">
        <w:t xml:space="preserve"> S</w:t>
      </w:r>
      <w:r w:rsidR="00BE5DE7">
        <w:t xml:space="preserve">traży </w:t>
      </w:r>
      <w:r w:rsidRPr="00BE5DE7">
        <w:t>M</w:t>
      </w:r>
      <w:r w:rsidR="00BE5DE7">
        <w:t>iejskiej</w:t>
      </w:r>
      <w:r w:rsidRPr="00BE5DE7">
        <w:t xml:space="preserve"> Oddział </w:t>
      </w:r>
      <w:r w:rsidR="00BE5DE7">
        <w:t xml:space="preserve">IV </w:t>
      </w:r>
      <w:r w:rsidRPr="00BE5DE7">
        <w:t>Podgórze</w:t>
      </w:r>
    </w:p>
    <w:p w:rsidR="001156DD" w:rsidRPr="00BE5DE7" w:rsidRDefault="001156DD" w:rsidP="00BE5DE7">
      <w:pPr>
        <w:spacing w:line="360" w:lineRule="auto"/>
        <w:jc w:val="both"/>
      </w:pPr>
      <w:r w:rsidRPr="00BE5DE7">
        <w:t>Mariusz Dzięgiel-</w:t>
      </w:r>
      <w:r w:rsidR="00BE5DE7">
        <w:t xml:space="preserve"> kierownik referatu </w:t>
      </w:r>
      <w:r w:rsidRPr="00BE5DE7">
        <w:t>S</w:t>
      </w:r>
      <w:r w:rsidR="00BE5DE7">
        <w:t xml:space="preserve">traży </w:t>
      </w:r>
      <w:r w:rsidRPr="00BE5DE7">
        <w:t>M</w:t>
      </w:r>
      <w:r w:rsidR="00BE5DE7">
        <w:t>iejskiej</w:t>
      </w:r>
      <w:r w:rsidRPr="00BE5DE7">
        <w:t xml:space="preserve"> Oddział </w:t>
      </w:r>
      <w:r w:rsidR="00BE5DE7">
        <w:t xml:space="preserve">IV </w:t>
      </w:r>
      <w:r w:rsidRPr="00BE5DE7">
        <w:t>Podgórze</w:t>
      </w:r>
    </w:p>
    <w:p w:rsidR="001156DD" w:rsidRDefault="001156DD" w:rsidP="00BE5DE7">
      <w:pPr>
        <w:spacing w:line="360" w:lineRule="auto"/>
        <w:jc w:val="both"/>
      </w:pPr>
      <w:r w:rsidRPr="00BE5DE7">
        <w:t xml:space="preserve">Grzegorz Kęs- </w:t>
      </w:r>
      <w:r w:rsidR="00BE5DE7">
        <w:t>zastępca komendanta</w:t>
      </w:r>
      <w:r w:rsidRPr="00BE5DE7">
        <w:t xml:space="preserve"> Komisariatu Policji</w:t>
      </w:r>
      <w:r w:rsidR="00BE5DE7" w:rsidRPr="00BE5DE7">
        <w:t xml:space="preserve"> VI</w:t>
      </w:r>
    </w:p>
    <w:p w:rsidR="00BE5DE7" w:rsidRPr="00BE5DE7" w:rsidRDefault="00BE5DE7" w:rsidP="00BE5DE7">
      <w:pPr>
        <w:spacing w:line="360" w:lineRule="auto"/>
        <w:jc w:val="both"/>
      </w:pPr>
    </w:p>
    <w:p w:rsidR="001156DD" w:rsidRDefault="001156DD" w:rsidP="001156DD">
      <w:pPr>
        <w:jc w:val="center"/>
      </w:pPr>
      <w:r w:rsidRPr="00BE5DE7">
        <w:t>§ 2.</w:t>
      </w:r>
    </w:p>
    <w:p w:rsidR="00BE5DE7" w:rsidRPr="00BE5DE7" w:rsidRDefault="00BE5DE7" w:rsidP="001156DD">
      <w:pPr>
        <w:jc w:val="center"/>
      </w:pPr>
    </w:p>
    <w:p w:rsidR="001156DD" w:rsidRPr="00BE5DE7" w:rsidRDefault="001156DD" w:rsidP="001156DD">
      <w:pPr>
        <w:jc w:val="both"/>
      </w:pPr>
      <w:r w:rsidRPr="00BE5DE7">
        <w:t>Uchwała wchodzi w życie z dniem podjęcia.</w:t>
      </w:r>
    </w:p>
    <w:p w:rsidR="001156DD" w:rsidRPr="00BE5DE7" w:rsidRDefault="001156DD" w:rsidP="001156DD">
      <w:pPr>
        <w:jc w:val="both"/>
      </w:pPr>
    </w:p>
    <w:p w:rsidR="001156DD" w:rsidRDefault="001156DD" w:rsidP="001156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6DD" w:rsidRDefault="001156DD" w:rsidP="001156DD">
      <w:pPr>
        <w:pStyle w:val="Default"/>
      </w:pPr>
    </w:p>
    <w:p w:rsidR="001156DD" w:rsidRDefault="001156DD" w:rsidP="001156DD">
      <w:pPr>
        <w:pStyle w:val="Default"/>
      </w:pPr>
    </w:p>
    <w:p w:rsidR="008424D0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424D0" w:rsidRDefault="008424D0" w:rsidP="008424D0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Rady i Zarządu Dzielnicy XII Bieżanów-Prokocim </w:t>
      </w:r>
    </w:p>
    <w:p w:rsidR="008424D0" w:rsidRDefault="008424D0" w:rsidP="008424D0">
      <w:pPr>
        <w:pStyle w:val="Default"/>
      </w:pPr>
    </w:p>
    <w:p w:rsidR="008424D0" w:rsidRDefault="008424D0" w:rsidP="008424D0">
      <w:pPr>
        <w:pStyle w:val="Default"/>
      </w:pPr>
    </w:p>
    <w:p w:rsidR="008424D0" w:rsidRDefault="008424D0" w:rsidP="008424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1156DD" w:rsidRDefault="001156DD" w:rsidP="001156DD">
      <w:pPr>
        <w:pStyle w:val="Default"/>
      </w:pPr>
    </w:p>
    <w:p w:rsidR="001156DD" w:rsidRDefault="001156DD" w:rsidP="001156DD">
      <w:pPr>
        <w:pStyle w:val="Default"/>
      </w:pPr>
    </w:p>
    <w:p w:rsidR="001156DD" w:rsidRDefault="001156DD" w:rsidP="001156DD">
      <w:pPr>
        <w:jc w:val="both"/>
      </w:pPr>
    </w:p>
    <w:p w:rsidR="001156DD" w:rsidRDefault="001156DD" w:rsidP="001156DD">
      <w:pPr>
        <w:jc w:val="both"/>
      </w:pPr>
    </w:p>
    <w:p w:rsidR="001156DD" w:rsidRDefault="001156DD" w:rsidP="001156DD">
      <w:pPr>
        <w:jc w:val="both"/>
      </w:pPr>
    </w:p>
    <w:p w:rsidR="001156DD" w:rsidRDefault="001156DD" w:rsidP="001156DD">
      <w:pPr>
        <w:jc w:val="both"/>
      </w:pPr>
    </w:p>
    <w:p w:rsidR="001156DD" w:rsidRDefault="001156DD" w:rsidP="001156DD">
      <w:pPr>
        <w:rPr>
          <w:b/>
        </w:rPr>
      </w:pPr>
      <w:r w:rsidRPr="005D008B"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VII/85/2015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3A254C" w:rsidRDefault="001156DD" w:rsidP="001156DD">
      <w:pPr>
        <w:spacing w:line="276" w:lineRule="auto"/>
        <w:jc w:val="center"/>
        <w:rPr>
          <w:b/>
        </w:rPr>
      </w:pPr>
    </w:p>
    <w:p w:rsidR="001156DD" w:rsidRPr="003A254C" w:rsidRDefault="001156DD" w:rsidP="001156DD">
      <w:pPr>
        <w:spacing w:line="276" w:lineRule="auto"/>
        <w:jc w:val="center"/>
        <w:rPr>
          <w:b/>
        </w:rPr>
      </w:pPr>
    </w:p>
    <w:p w:rsidR="001156DD" w:rsidRPr="00BE5DE7" w:rsidRDefault="001156DD" w:rsidP="001156DD">
      <w:pPr>
        <w:rPr>
          <w:u w:val="single"/>
        </w:rPr>
      </w:pPr>
      <w:r w:rsidRPr="00BE5DE7">
        <w:rPr>
          <w:u w:val="single"/>
        </w:rPr>
        <w:t>w sprawie: przedłużenia umowy najmu lokalu socjalnego.</w:t>
      </w:r>
    </w:p>
    <w:p w:rsidR="001156DD" w:rsidRPr="003A254C" w:rsidRDefault="001156DD" w:rsidP="001156DD">
      <w:pPr>
        <w:rPr>
          <w:b/>
        </w:rPr>
      </w:pPr>
    </w:p>
    <w:p w:rsidR="001156DD" w:rsidRDefault="001156DD" w:rsidP="00074420">
      <w:pPr>
        <w:pStyle w:val="Tekstpodstawowy"/>
        <w:jc w:val="both"/>
        <w:rPr>
          <w:sz w:val="24"/>
          <w:szCs w:val="24"/>
        </w:rPr>
      </w:pPr>
      <w:r w:rsidRPr="003A254C">
        <w:rPr>
          <w:sz w:val="24"/>
          <w:szCs w:val="24"/>
        </w:rPr>
        <w:t>Na podstawie § 3 pkt. 4 lit f uchwały Nr XCIX/1506</w:t>
      </w:r>
      <w:r w:rsidRPr="003A254C">
        <w:rPr>
          <w:b/>
          <w:sz w:val="24"/>
          <w:szCs w:val="24"/>
        </w:rPr>
        <w:t xml:space="preserve"> </w:t>
      </w:r>
      <w:r w:rsidRPr="003A254C">
        <w:rPr>
          <w:sz w:val="24"/>
          <w:szCs w:val="24"/>
        </w:rPr>
        <w:t xml:space="preserve">/14 Rady Miasta Krakowa z dnia 12 marca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3A254C">
        <w:rPr>
          <w:sz w:val="24"/>
          <w:szCs w:val="24"/>
        </w:rPr>
        <w:t>Mał</w:t>
      </w:r>
      <w:proofErr w:type="spellEnd"/>
      <w:r w:rsidRPr="003A254C">
        <w:rPr>
          <w:sz w:val="24"/>
          <w:szCs w:val="24"/>
        </w:rPr>
        <w:t xml:space="preserve">. z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>. poz. 1848) Rada Dzielnicy XII uchwala, co następuje:</w:t>
      </w:r>
    </w:p>
    <w:p w:rsidR="00BE5DE7" w:rsidRDefault="00BE5DE7" w:rsidP="001156DD">
      <w:pPr>
        <w:pStyle w:val="Tekstpodstawowy"/>
        <w:ind w:firstLine="708"/>
        <w:jc w:val="both"/>
        <w:rPr>
          <w:sz w:val="24"/>
          <w:szCs w:val="24"/>
        </w:rPr>
      </w:pPr>
    </w:p>
    <w:p w:rsidR="00BE5DE7" w:rsidRPr="003A254C" w:rsidRDefault="00BE5DE7" w:rsidP="001156DD">
      <w:pPr>
        <w:pStyle w:val="Tekstpodstawowy"/>
        <w:ind w:firstLine="708"/>
        <w:jc w:val="both"/>
        <w:rPr>
          <w:sz w:val="24"/>
          <w:szCs w:val="24"/>
        </w:rPr>
      </w:pPr>
    </w:p>
    <w:p w:rsidR="001156DD" w:rsidRDefault="001156DD" w:rsidP="001156DD">
      <w:pPr>
        <w:jc w:val="center"/>
      </w:pPr>
      <w:r w:rsidRPr="00BE5DE7">
        <w:t>§ 1</w:t>
      </w:r>
      <w:r w:rsidR="00BE5DE7">
        <w:t>.</w:t>
      </w:r>
    </w:p>
    <w:p w:rsidR="00BE5DE7" w:rsidRPr="00BE5DE7" w:rsidRDefault="00BE5DE7" w:rsidP="001156DD">
      <w:pPr>
        <w:jc w:val="center"/>
      </w:pPr>
    </w:p>
    <w:p w:rsidR="001156DD" w:rsidRDefault="001156DD" w:rsidP="00BE5DE7">
      <w:pPr>
        <w:spacing w:line="360" w:lineRule="auto"/>
        <w:jc w:val="both"/>
      </w:pPr>
      <w:r w:rsidRPr="003A254C">
        <w:t xml:space="preserve">Opiniuje się pozytywnie ponowne zawarcie umowy najmu lokalu socjalnego położonego w budynku przy ul. </w:t>
      </w:r>
      <w:r>
        <w:t>Leonida Teligi 12 w Krako</w:t>
      </w:r>
      <w:r w:rsidRPr="003A254C">
        <w:t>wie (Nr sprawy: ML-02.7123.</w:t>
      </w:r>
      <w:r>
        <w:t>144</w:t>
      </w:r>
      <w:r w:rsidRPr="003A254C">
        <w:t>.2015.AN  z dnia 1</w:t>
      </w:r>
      <w:r>
        <w:t>6 marca</w:t>
      </w:r>
      <w:r w:rsidRPr="003A254C">
        <w:t xml:space="preserve"> 2015 </w:t>
      </w:r>
      <w:proofErr w:type="spellStart"/>
      <w:r w:rsidRPr="003A254C">
        <w:t>r</w:t>
      </w:r>
      <w:proofErr w:type="spellEnd"/>
      <w:r w:rsidRPr="003A254C">
        <w:t>.).</w:t>
      </w:r>
    </w:p>
    <w:p w:rsidR="00BE5DE7" w:rsidRDefault="00BE5DE7" w:rsidP="001156DD">
      <w:pPr>
        <w:jc w:val="both"/>
      </w:pPr>
    </w:p>
    <w:p w:rsidR="001156DD" w:rsidRDefault="001156DD" w:rsidP="001156DD">
      <w:pPr>
        <w:jc w:val="center"/>
      </w:pPr>
      <w:r w:rsidRPr="00BE5DE7">
        <w:t>§ 2</w:t>
      </w:r>
      <w:r w:rsidR="00BE5DE7" w:rsidRPr="00BE5DE7">
        <w:t>.</w:t>
      </w:r>
    </w:p>
    <w:p w:rsidR="00BE5DE7" w:rsidRDefault="00BE5DE7" w:rsidP="001156DD">
      <w:pPr>
        <w:jc w:val="center"/>
      </w:pPr>
    </w:p>
    <w:p w:rsidR="00BE5DE7" w:rsidRPr="00BE5DE7" w:rsidRDefault="00BE5DE7" w:rsidP="001156DD">
      <w:pPr>
        <w:jc w:val="center"/>
      </w:pPr>
    </w:p>
    <w:p w:rsidR="001156DD" w:rsidRPr="003A254C" w:rsidRDefault="001156DD" w:rsidP="001156DD">
      <w:pPr>
        <w:jc w:val="both"/>
      </w:pPr>
      <w:r w:rsidRPr="003A254C">
        <w:t xml:space="preserve">         Uchwała wchodzi w życie z dniem podjęcia.</w:t>
      </w:r>
    </w:p>
    <w:p w:rsidR="001156DD" w:rsidRDefault="001156DD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8424D0" w:rsidRDefault="008424D0" w:rsidP="008424D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424D0" w:rsidRDefault="008424D0" w:rsidP="008424D0">
      <w:pPr>
        <w:pStyle w:val="Default"/>
        <w:jc w:val="right"/>
      </w:pP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8424D0" w:rsidRDefault="008424D0" w:rsidP="008424D0">
      <w:pPr>
        <w:pStyle w:val="Default"/>
      </w:pPr>
    </w:p>
    <w:p w:rsidR="008424D0" w:rsidRDefault="008424D0" w:rsidP="008424D0">
      <w:pPr>
        <w:pStyle w:val="Default"/>
      </w:pPr>
    </w:p>
    <w:p w:rsidR="008424D0" w:rsidRDefault="008424D0" w:rsidP="008424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Default="00BE5DE7" w:rsidP="001156DD">
      <w:pPr>
        <w:jc w:val="both"/>
      </w:pPr>
    </w:p>
    <w:p w:rsidR="00BE5DE7" w:rsidRPr="003A254C" w:rsidRDefault="00BE5DE7" w:rsidP="001156DD">
      <w:pPr>
        <w:jc w:val="both"/>
      </w:pPr>
    </w:p>
    <w:p w:rsidR="001156DD" w:rsidRPr="003A254C" w:rsidRDefault="001156DD" w:rsidP="00BE5DE7">
      <w:pPr>
        <w:pBdr>
          <w:bottom w:val="single" w:sz="4" w:space="1" w:color="auto"/>
        </w:pBdr>
        <w:jc w:val="both"/>
      </w:pPr>
      <w:r>
        <w:t>U</w:t>
      </w:r>
      <w:r w:rsidRPr="003A254C">
        <w:t>zasadnienie:</w:t>
      </w:r>
    </w:p>
    <w:p w:rsidR="001156DD" w:rsidRPr="003A254C" w:rsidRDefault="001156DD" w:rsidP="001156DD">
      <w:pPr>
        <w:jc w:val="both"/>
      </w:pPr>
      <w:r w:rsidRPr="003A25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156DD" w:rsidRDefault="001156DD" w:rsidP="001156DD">
      <w:pPr>
        <w:pStyle w:val="Default"/>
      </w:pPr>
    </w:p>
    <w:p w:rsidR="001156DD" w:rsidRDefault="001156DD" w:rsidP="001156DD">
      <w:pPr>
        <w:rPr>
          <w:b/>
        </w:rPr>
      </w:pPr>
      <w:r w:rsidRPr="005D008B"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VII/86/2015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3A254C" w:rsidRDefault="001156DD" w:rsidP="001156DD">
      <w:pPr>
        <w:pStyle w:val="Default"/>
      </w:pPr>
    </w:p>
    <w:p w:rsidR="001156DD" w:rsidRPr="003A254C" w:rsidRDefault="001156DD" w:rsidP="001156DD">
      <w:pPr>
        <w:spacing w:line="276" w:lineRule="auto"/>
        <w:jc w:val="center"/>
        <w:rPr>
          <w:b/>
        </w:rPr>
      </w:pPr>
    </w:p>
    <w:p w:rsidR="001156DD" w:rsidRDefault="001156DD" w:rsidP="001156DD">
      <w:pPr>
        <w:rPr>
          <w:u w:val="single"/>
        </w:rPr>
      </w:pPr>
      <w:r w:rsidRPr="00074420">
        <w:rPr>
          <w:u w:val="single"/>
        </w:rPr>
        <w:t>w sprawie: przedłużenia umowy najmu lokalu socjalnego.</w:t>
      </w:r>
    </w:p>
    <w:p w:rsidR="00074420" w:rsidRPr="00074420" w:rsidRDefault="00074420" w:rsidP="001156DD">
      <w:pPr>
        <w:rPr>
          <w:u w:val="single"/>
        </w:rPr>
      </w:pPr>
    </w:p>
    <w:p w:rsidR="001156DD" w:rsidRDefault="001156DD" w:rsidP="00074420">
      <w:pPr>
        <w:pStyle w:val="Tekstpodstawowy"/>
        <w:jc w:val="both"/>
        <w:rPr>
          <w:sz w:val="24"/>
          <w:szCs w:val="24"/>
        </w:rPr>
      </w:pPr>
      <w:r w:rsidRPr="003A254C">
        <w:rPr>
          <w:sz w:val="24"/>
          <w:szCs w:val="24"/>
        </w:rPr>
        <w:t>Na podstawie § 3 pkt. 4 lit f uchwały Nr XCIX/1506</w:t>
      </w:r>
      <w:r w:rsidRPr="003A254C">
        <w:rPr>
          <w:b/>
          <w:sz w:val="24"/>
          <w:szCs w:val="24"/>
        </w:rPr>
        <w:t xml:space="preserve"> </w:t>
      </w:r>
      <w:r w:rsidRPr="003A254C">
        <w:rPr>
          <w:sz w:val="24"/>
          <w:szCs w:val="24"/>
        </w:rPr>
        <w:t xml:space="preserve">/14 Rady Miasta Krakowa z dnia 12 marca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3A254C">
        <w:rPr>
          <w:sz w:val="24"/>
          <w:szCs w:val="24"/>
        </w:rPr>
        <w:t>Mał</w:t>
      </w:r>
      <w:proofErr w:type="spellEnd"/>
      <w:r w:rsidRPr="003A254C">
        <w:rPr>
          <w:sz w:val="24"/>
          <w:szCs w:val="24"/>
        </w:rPr>
        <w:t xml:space="preserve">. z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>. poz. 1848) Rada Dzielnicy XII uchwala, co następuje:</w:t>
      </w:r>
    </w:p>
    <w:p w:rsidR="00074420" w:rsidRDefault="00074420" w:rsidP="00074420">
      <w:pPr>
        <w:pStyle w:val="Tekstpodstawowy"/>
        <w:jc w:val="both"/>
        <w:rPr>
          <w:sz w:val="24"/>
          <w:szCs w:val="24"/>
        </w:rPr>
      </w:pPr>
    </w:p>
    <w:p w:rsidR="00074420" w:rsidRPr="003A254C" w:rsidRDefault="00074420" w:rsidP="00074420">
      <w:pPr>
        <w:pStyle w:val="Tekstpodstawowy"/>
        <w:jc w:val="both"/>
        <w:rPr>
          <w:sz w:val="24"/>
          <w:szCs w:val="24"/>
        </w:rPr>
      </w:pPr>
    </w:p>
    <w:p w:rsidR="001156DD" w:rsidRDefault="001156DD" w:rsidP="001156DD">
      <w:pPr>
        <w:jc w:val="center"/>
      </w:pPr>
      <w:r w:rsidRPr="00074420">
        <w:t>§ 1</w:t>
      </w:r>
      <w:r w:rsidR="00074420" w:rsidRPr="00074420">
        <w:t>.</w:t>
      </w:r>
    </w:p>
    <w:p w:rsidR="00074420" w:rsidRDefault="00074420" w:rsidP="001156DD">
      <w:pPr>
        <w:jc w:val="center"/>
      </w:pPr>
    </w:p>
    <w:p w:rsidR="00074420" w:rsidRPr="00074420" w:rsidRDefault="00074420" w:rsidP="001156DD">
      <w:pPr>
        <w:jc w:val="center"/>
      </w:pPr>
    </w:p>
    <w:p w:rsidR="001156DD" w:rsidRPr="003A254C" w:rsidRDefault="001156DD" w:rsidP="00074420">
      <w:pPr>
        <w:spacing w:line="360" w:lineRule="auto"/>
        <w:jc w:val="both"/>
      </w:pPr>
      <w:r w:rsidRPr="003A254C">
        <w:t xml:space="preserve">Opiniuje się pozytywnie ponowne zawarcie umowy najmu lokalu socjalnego położonego w budynku przy ul. </w:t>
      </w:r>
      <w:r>
        <w:t>Działkowej 24 w Krako</w:t>
      </w:r>
      <w:r w:rsidRPr="003A254C">
        <w:t>wie (Nr sprawy: ML-02.7123.</w:t>
      </w:r>
      <w:r>
        <w:t>143</w:t>
      </w:r>
      <w:r w:rsidRPr="003A254C">
        <w:t xml:space="preserve">.2015.AN  z dnia </w:t>
      </w:r>
      <w:r>
        <w:t>25 marca</w:t>
      </w:r>
      <w:r w:rsidRPr="003A254C">
        <w:t xml:space="preserve"> 2015 </w:t>
      </w:r>
      <w:proofErr w:type="spellStart"/>
      <w:r w:rsidRPr="003A254C">
        <w:t>r</w:t>
      </w:r>
      <w:proofErr w:type="spellEnd"/>
      <w:r w:rsidRPr="003A254C">
        <w:t>.).</w:t>
      </w:r>
    </w:p>
    <w:p w:rsidR="001156DD" w:rsidRDefault="001156DD" w:rsidP="001156DD">
      <w:pPr>
        <w:jc w:val="center"/>
      </w:pPr>
      <w:r w:rsidRPr="00074420">
        <w:t>§ 2</w:t>
      </w:r>
      <w:r w:rsidR="00074420">
        <w:t>.</w:t>
      </w:r>
    </w:p>
    <w:p w:rsidR="00074420" w:rsidRPr="00074420" w:rsidRDefault="00074420" w:rsidP="001156DD">
      <w:pPr>
        <w:jc w:val="center"/>
      </w:pPr>
    </w:p>
    <w:p w:rsidR="001156DD" w:rsidRDefault="001156DD" w:rsidP="001156DD">
      <w:pPr>
        <w:jc w:val="both"/>
      </w:pPr>
      <w:r w:rsidRPr="003A254C">
        <w:t xml:space="preserve">         Uchwała wchodzi w życie z dniem podjęcia.</w:t>
      </w: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8424D0" w:rsidRPr="00A112B6" w:rsidRDefault="008424D0" w:rsidP="008424D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>Zbigniew Kożuch</w:t>
      </w: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CA19BB" w:rsidRDefault="00CA19BB" w:rsidP="001156DD">
      <w:pPr>
        <w:jc w:val="both"/>
      </w:pPr>
    </w:p>
    <w:p w:rsidR="00CA19BB" w:rsidRDefault="00CA19BB" w:rsidP="001156DD">
      <w:pPr>
        <w:jc w:val="both"/>
      </w:pPr>
    </w:p>
    <w:p w:rsidR="00FB0511" w:rsidRDefault="00FB0511" w:rsidP="001156DD">
      <w:pPr>
        <w:jc w:val="both"/>
      </w:pPr>
    </w:p>
    <w:p w:rsidR="008424D0" w:rsidRDefault="008424D0" w:rsidP="001156DD">
      <w:pPr>
        <w:jc w:val="both"/>
      </w:pPr>
    </w:p>
    <w:p w:rsidR="008424D0" w:rsidRDefault="008424D0" w:rsidP="001156DD">
      <w:pPr>
        <w:jc w:val="both"/>
      </w:pPr>
    </w:p>
    <w:p w:rsidR="00074420" w:rsidRDefault="00074420" w:rsidP="001156DD">
      <w:pPr>
        <w:jc w:val="both"/>
      </w:pPr>
    </w:p>
    <w:p w:rsidR="00074420" w:rsidRPr="003A254C" w:rsidRDefault="00074420" w:rsidP="001156DD">
      <w:pPr>
        <w:jc w:val="both"/>
      </w:pPr>
    </w:p>
    <w:p w:rsidR="001156DD" w:rsidRPr="003A254C" w:rsidRDefault="001156DD" w:rsidP="001156DD">
      <w:pPr>
        <w:jc w:val="both"/>
      </w:pPr>
    </w:p>
    <w:p w:rsidR="001156DD" w:rsidRPr="003A254C" w:rsidRDefault="001156DD" w:rsidP="001156DD">
      <w:pPr>
        <w:pBdr>
          <w:bottom w:val="single" w:sz="4" w:space="1" w:color="auto"/>
        </w:pBdr>
        <w:jc w:val="both"/>
      </w:pPr>
      <w:r w:rsidRPr="003A254C">
        <w:t>Uzasadnienie:</w:t>
      </w:r>
    </w:p>
    <w:p w:rsidR="001156DD" w:rsidRPr="003A254C" w:rsidRDefault="001156DD" w:rsidP="001156DD">
      <w:pPr>
        <w:jc w:val="both"/>
      </w:pPr>
      <w:r w:rsidRPr="003A25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VII/88/2015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Default="001156DD" w:rsidP="001156DD">
      <w:pPr>
        <w:pStyle w:val="Default"/>
      </w:pPr>
    </w:p>
    <w:p w:rsidR="001156DD" w:rsidRDefault="001156DD" w:rsidP="001156DD">
      <w:pPr>
        <w:pStyle w:val="Default"/>
      </w:pPr>
    </w:p>
    <w:p w:rsidR="001156DD" w:rsidRDefault="001156DD" w:rsidP="001156DD">
      <w:pPr>
        <w:rPr>
          <w:u w:val="single"/>
        </w:rPr>
      </w:pPr>
      <w:r w:rsidRPr="00074420">
        <w:rPr>
          <w:u w:val="single"/>
        </w:rPr>
        <w:t>w sprawie: przedłużenia umowy najmu lokalu socjalnego.</w:t>
      </w:r>
    </w:p>
    <w:p w:rsidR="00074420" w:rsidRPr="00074420" w:rsidRDefault="00074420" w:rsidP="001156DD">
      <w:pPr>
        <w:rPr>
          <w:u w:val="single"/>
        </w:rPr>
      </w:pPr>
    </w:p>
    <w:p w:rsidR="001156DD" w:rsidRDefault="001156DD" w:rsidP="00074420">
      <w:pPr>
        <w:pStyle w:val="Tekstpodstawowy"/>
        <w:jc w:val="both"/>
        <w:rPr>
          <w:sz w:val="24"/>
          <w:szCs w:val="24"/>
        </w:rPr>
      </w:pPr>
      <w:r w:rsidRPr="003A254C">
        <w:rPr>
          <w:sz w:val="24"/>
          <w:szCs w:val="24"/>
        </w:rPr>
        <w:t>Na podstawie § 3 pkt. 4 lit f uchwały Nr XCIX/1506</w:t>
      </w:r>
      <w:r w:rsidRPr="003A254C">
        <w:rPr>
          <w:b/>
          <w:sz w:val="24"/>
          <w:szCs w:val="24"/>
        </w:rPr>
        <w:t xml:space="preserve"> </w:t>
      </w:r>
      <w:r w:rsidRPr="003A254C">
        <w:rPr>
          <w:sz w:val="24"/>
          <w:szCs w:val="24"/>
        </w:rPr>
        <w:t xml:space="preserve">/14 Rady Miasta Krakowa z dnia 12 marca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3A254C">
        <w:rPr>
          <w:sz w:val="24"/>
          <w:szCs w:val="24"/>
        </w:rPr>
        <w:t>Mał</w:t>
      </w:r>
      <w:proofErr w:type="spellEnd"/>
      <w:r w:rsidRPr="003A254C">
        <w:rPr>
          <w:sz w:val="24"/>
          <w:szCs w:val="24"/>
        </w:rPr>
        <w:t xml:space="preserve">. z 2014 </w:t>
      </w:r>
      <w:proofErr w:type="spellStart"/>
      <w:r w:rsidRPr="003A254C">
        <w:rPr>
          <w:sz w:val="24"/>
          <w:szCs w:val="24"/>
        </w:rPr>
        <w:t>r</w:t>
      </w:r>
      <w:proofErr w:type="spellEnd"/>
      <w:r w:rsidRPr="003A254C">
        <w:rPr>
          <w:sz w:val="24"/>
          <w:szCs w:val="24"/>
        </w:rPr>
        <w:t>. poz. 1848) Rada Dzielnicy XII uchwala, co następuje:</w:t>
      </w:r>
    </w:p>
    <w:p w:rsidR="00074420" w:rsidRDefault="00074420" w:rsidP="00074420">
      <w:pPr>
        <w:pStyle w:val="Tekstpodstawowy"/>
        <w:jc w:val="both"/>
        <w:rPr>
          <w:sz w:val="24"/>
          <w:szCs w:val="24"/>
        </w:rPr>
      </w:pPr>
    </w:p>
    <w:p w:rsidR="00074420" w:rsidRPr="003A254C" w:rsidRDefault="00074420" w:rsidP="00074420">
      <w:pPr>
        <w:pStyle w:val="Tekstpodstawowy"/>
        <w:jc w:val="both"/>
        <w:rPr>
          <w:sz w:val="24"/>
          <w:szCs w:val="24"/>
        </w:rPr>
      </w:pPr>
    </w:p>
    <w:p w:rsidR="001156DD" w:rsidRPr="00074420" w:rsidRDefault="001156DD" w:rsidP="001156DD">
      <w:pPr>
        <w:jc w:val="center"/>
      </w:pPr>
      <w:r w:rsidRPr="00074420">
        <w:t>§ 1</w:t>
      </w:r>
      <w:r w:rsidR="00074420" w:rsidRPr="00074420">
        <w:t>.</w:t>
      </w:r>
    </w:p>
    <w:p w:rsidR="001156DD" w:rsidRDefault="001156DD" w:rsidP="00074420">
      <w:pPr>
        <w:spacing w:line="360" w:lineRule="auto"/>
        <w:jc w:val="both"/>
      </w:pPr>
      <w:r w:rsidRPr="003A254C">
        <w:t xml:space="preserve">Opiniuje się pozytywnie ponowne zawarcie umowy najmu lokalu socjalnego położonego w budynku przy ul. </w:t>
      </w:r>
      <w:r>
        <w:t>Okólnej 26 w Krako</w:t>
      </w:r>
      <w:r w:rsidRPr="003A254C">
        <w:t>wie (Nr sprawy: ML-02.7123.</w:t>
      </w:r>
      <w:r>
        <w:t>109</w:t>
      </w:r>
      <w:r w:rsidRPr="003A254C">
        <w:t>.2015.AN  z dnia 1</w:t>
      </w:r>
      <w:r>
        <w:t>2 marca</w:t>
      </w:r>
      <w:r w:rsidRPr="003A254C">
        <w:t xml:space="preserve"> 2015 </w:t>
      </w:r>
      <w:proofErr w:type="spellStart"/>
      <w:r w:rsidRPr="003A254C">
        <w:t>r</w:t>
      </w:r>
      <w:proofErr w:type="spellEnd"/>
      <w:r w:rsidRPr="003A254C">
        <w:t>.).</w:t>
      </w:r>
    </w:p>
    <w:p w:rsidR="00074420" w:rsidRPr="003A254C" w:rsidRDefault="00074420" w:rsidP="001156DD">
      <w:pPr>
        <w:jc w:val="both"/>
      </w:pPr>
    </w:p>
    <w:p w:rsidR="001156DD" w:rsidRDefault="001156DD" w:rsidP="001156DD">
      <w:pPr>
        <w:jc w:val="center"/>
        <w:rPr>
          <w:b/>
        </w:rPr>
      </w:pPr>
      <w:r w:rsidRPr="00074420">
        <w:t>§ 2</w:t>
      </w:r>
      <w:r w:rsidR="00074420">
        <w:rPr>
          <w:b/>
        </w:rPr>
        <w:t>.</w:t>
      </w:r>
    </w:p>
    <w:p w:rsidR="00074420" w:rsidRPr="003A254C" w:rsidRDefault="00074420" w:rsidP="001156DD">
      <w:pPr>
        <w:jc w:val="center"/>
        <w:rPr>
          <w:b/>
        </w:rPr>
      </w:pPr>
    </w:p>
    <w:p w:rsidR="001156DD" w:rsidRPr="003A254C" w:rsidRDefault="001156DD" w:rsidP="001156DD">
      <w:pPr>
        <w:jc w:val="center"/>
        <w:rPr>
          <w:b/>
        </w:rPr>
      </w:pPr>
    </w:p>
    <w:p w:rsidR="001156DD" w:rsidRPr="003A254C" w:rsidRDefault="001156DD" w:rsidP="001156DD">
      <w:pPr>
        <w:jc w:val="both"/>
      </w:pPr>
      <w:r w:rsidRPr="003A254C">
        <w:t>Uchwała wchodzi w życie z dniem podjęcia.</w:t>
      </w:r>
    </w:p>
    <w:p w:rsidR="001156DD" w:rsidRPr="003A254C" w:rsidRDefault="001156DD" w:rsidP="001156DD">
      <w:pPr>
        <w:jc w:val="both"/>
      </w:pPr>
    </w:p>
    <w:p w:rsidR="001156DD" w:rsidRPr="003A254C" w:rsidRDefault="001156DD" w:rsidP="001156DD">
      <w:pPr>
        <w:jc w:val="both"/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>Zbigniew Kożuch</w:t>
      </w:r>
    </w:p>
    <w:p w:rsidR="001156DD" w:rsidRDefault="001156DD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874D24" w:rsidRDefault="00874D24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Pr="003A254C" w:rsidRDefault="00074420" w:rsidP="001156DD">
      <w:pPr>
        <w:jc w:val="both"/>
      </w:pPr>
    </w:p>
    <w:p w:rsidR="001156DD" w:rsidRPr="003A254C" w:rsidRDefault="001156DD" w:rsidP="001156DD">
      <w:pPr>
        <w:jc w:val="both"/>
      </w:pPr>
    </w:p>
    <w:p w:rsidR="001156DD" w:rsidRPr="003A254C" w:rsidRDefault="001156DD" w:rsidP="001156DD">
      <w:pPr>
        <w:jc w:val="both"/>
      </w:pPr>
    </w:p>
    <w:p w:rsidR="001156DD" w:rsidRPr="003A254C" w:rsidRDefault="001156DD" w:rsidP="001156DD">
      <w:pPr>
        <w:pBdr>
          <w:bottom w:val="single" w:sz="4" w:space="1" w:color="auto"/>
        </w:pBdr>
        <w:jc w:val="both"/>
      </w:pPr>
      <w:r w:rsidRPr="003A254C">
        <w:t>Uzasadnienie:</w:t>
      </w:r>
    </w:p>
    <w:p w:rsidR="001156DD" w:rsidRPr="003A254C" w:rsidRDefault="001156DD" w:rsidP="001156DD">
      <w:pPr>
        <w:jc w:val="both"/>
      </w:pPr>
      <w:r w:rsidRPr="003A25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156DD" w:rsidRDefault="001156DD" w:rsidP="001156DD">
      <w:pPr>
        <w:rPr>
          <w:b/>
        </w:rPr>
      </w:pPr>
    </w:p>
    <w:p w:rsidR="004F7976" w:rsidRDefault="004F7976" w:rsidP="001156DD">
      <w:pPr>
        <w:rPr>
          <w:b/>
        </w:rPr>
      </w:pP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VII/89/2015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Default="001156DD" w:rsidP="001156DD">
      <w:pPr>
        <w:rPr>
          <w:b/>
          <w:u w:val="single"/>
        </w:rPr>
      </w:pPr>
    </w:p>
    <w:p w:rsidR="001156DD" w:rsidRDefault="001156DD" w:rsidP="001156DD">
      <w:pPr>
        <w:rPr>
          <w:b/>
          <w:u w:val="single"/>
        </w:rPr>
      </w:pPr>
    </w:p>
    <w:p w:rsidR="001156DD" w:rsidRDefault="001156DD" w:rsidP="001156DD">
      <w:pPr>
        <w:rPr>
          <w:b/>
          <w:u w:val="single"/>
        </w:rPr>
      </w:pPr>
    </w:p>
    <w:p w:rsidR="001156DD" w:rsidRPr="00074420" w:rsidRDefault="001156DD" w:rsidP="001156DD">
      <w:pPr>
        <w:rPr>
          <w:u w:val="single"/>
        </w:rPr>
      </w:pPr>
      <w:r w:rsidRPr="00074420">
        <w:rPr>
          <w:u w:val="single"/>
        </w:rPr>
        <w:t>w sprawie: Zielonego Pierścienia XII</w:t>
      </w:r>
      <w:r w:rsidR="00074420" w:rsidRPr="00074420">
        <w:rPr>
          <w:u w:val="single"/>
        </w:rPr>
        <w:t>.</w:t>
      </w:r>
    </w:p>
    <w:p w:rsidR="00074420" w:rsidRPr="00074420" w:rsidRDefault="00074420" w:rsidP="001156DD">
      <w:pPr>
        <w:rPr>
          <w:b/>
          <w:u w:val="single"/>
        </w:rPr>
      </w:pPr>
    </w:p>
    <w:p w:rsidR="001156DD" w:rsidRPr="00074420" w:rsidRDefault="001156DD" w:rsidP="001156DD">
      <w:pPr>
        <w:pStyle w:val="Tekstpodstawowy"/>
        <w:ind w:firstLine="708"/>
        <w:jc w:val="both"/>
        <w:rPr>
          <w:sz w:val="24"/>
          <w:szCs w:val="24"/>
        </w:rPr>
      </w:pPr>
      <w:r w:rsidRPr="00074420">
        <w:rPr>
          <w:sz w:val="24"/>
          <w:szCs w:val="24"/>
        </w:rPr>
        <w:t xml:space="preserve">Na podstawie § 3 pkt. </w:t>
      </w:r>
      <w:r w:rsidR="00874D24">
        <w:rPr>
          <w:sz w:val="24"/>
          <w:szCs w:val="24"/>
        </w:rPr>
        <w:t>3</w:t>
      </w:r>
      <w:r w:rsidR="00E04A9A">
        <w:rPr>
          <w:sz w:val="24"/>
          <w:szCs w:val="24"/>
        </w:rPr>
        <w:t xml:space="preserve"> lit </w:t>
      </w:r>
      <w:r w:rsidR="00874D24">
        <w:rPr>
          <w:sz w:val="24"/>
          <w:szCs w:val="24"/>
        </w:rPr>
        <w:t>k</w:t>
      </w:r>
      <w:r w:rsidRPr="00074420">
        <w:rPr>
          <w:sz w:val="24"/>
          <w:szCs w:val="24"/>
        </w:rPr>
        <w:t xml:space="preserve">  uchwały Nr XCIX/1506</w:t>
      </w:r>
      <w:r w:rsidRPr="00074420">
        <w:rPr>
          <w:b/>
          <w:sz w:val="24"/>
          <w:szCs w:val="24"/>
        </w:rPr>
        <w:t xml:space="preserve"> </w:t>
      </w:r>
      <w:r w:rsidRPr="00074420">
        <w:rPr>
          <w:sz w:val="24"/>
          <w:szCs w:val="24"/>
        </w:rPr>
        <w:t xml:space="preserve">/14 Rady Miasta Krakowa z dnia 12 marca 2014 </w:t>
      </w:r>
      <w:proofErr w:type="spellStart"/>
      <w:r w:rsidRPr="00074420">
        <w:rPr>
          <w:sz w:val="24"/>
          <w:szCs w:val="24"/>
        </w:rPr>
        <w:t>r</w:t>
      </w:r>
      <w:proofErr w:type="spellEnd"/>
      <w:r w:rsidRPr="00074420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074420">
        <w:rPr>
          <w:sz w:val="24"/>
          <w:szCs w:val="24"/>
        </w:rPr>
        <w:t>Mał</w:t>
      </w:r>
      <w:proofErr w:type="spellEnd"/>
      <w:r w:rsidRPr="00074420">
        <w:rPr>
          <w:sz w:val="24"/>
          <w:szCs w:val="24"/>
        </w:rPr>
        <w:t xml:space="preserve">. z 2014 </w:t>
      </w:r>
      <w:proofErr w:type="spellStart"/>
      <w:r w:rsidRPr="00074420">
        <w:rPr>
          <w:sz w:val="24"/>
          <w:szCs w:val="24"/>
        </w:rPr>
        <w:t>r</w:t>
      </w:r>
      <w:proofErr w:type="spellEnd"/>
      <w:r w:rsidRPr="00074420">
        <w:rPr>
          <w:sz w:val="24"/>
          <w:szCs w:val="24"/>
        </w:rPr>
        <w:t>. poz. 1848) Rada Dzielnicy XII uchwala, co następuje:</w:t>
      </w:r>
    </w:p>
    <w:p w:rsidR="00074420" w:rsidRPr="00074420" w:rsidRDefault="00074420" w:rsidP="001156DD">
      <w:pPr>
        <w:pStyle w:val="Tekstpodstawowy"/>
        <w:ind w:firstLine="708"/>
        <w:jc w:val="both"/>
        <w:rPr>
          <w:sz w:val="24"/>
          <w:szCs w:val="24"/>
        </w:rPr>
      </w:pPr>
    </w:p>
    <w:p w:rsidR="001156DD" w:rsidRDefault="001156DD" w:rsidP="001156DD">
      <w:pPr>
        <w:jc w:val="center"/>
      </w:pPr>
      <w:r w:rsidRPr="00074420">
        <w:t>§ 1.</w:t>
      </w:r>
    </w:p>
    <w:p w:rsidR="00074420" w:rsidRPr="00074420" w:rsidRDefault="00074420" w:rsidP="001156DD">
      <w:pPr>
        <w:jc w:val="center"/>
      </w:pPr>
    </w:p>
    <w:p w:rsidR="001156DD" w:rsidRDefault="001156DD" w:rsidP="00074420">
      <w:pPr>
        <w:spacing w:line="360" w:lineRule="auto"/>
        <w:jc w:val="both"/>
      </w:pPr>
      <w:r w:rsidRPr="00074420">
        <w:tab/>
        <w:t xml:space="preserve">Wnioskuje się do Zarządu Infrastruktury Komunalnej i Transportu o opracowanie w 2015 </w:t>
      </w:r>
      <w:proofErr w:type="spellStart"/>
      <w:r w:rsidRPr="00074420">
        <w:t>r</w:t>
      </w:r>
      <w:proofErr w:type="spellEnd"/>
      <w:r w:rsidRPr="00074420">
        <w:t xml:space="preserve">. stosownej dokumentacji (koncepcji, a następnie projektu) dla budowy tras rowerowych połączonych z równoległą pieszo-bieżnią, pod nazwą "Zielony Pierścień XII". Przedmiotowa inwestycja ma być zlokalizowana w obrębie Dzielnicy XII - wg załączonego do uchwały rysunku koncepcyjnego. Proponowana trasa "Pierścienia", winna łączyć ze sobą infrastrukturę na terenach istniejących parków - w tym parku Jerzmanowskich, parku przy ul. Konrada Wallenroda, parku Aleksandry oraz tereny zielone (przy stawie) na os. </w:t>
      </w:r>
      <w:proofErr w:type="spellStart"/>
      <w:r w:rsidRPr="00074420">
        <w:t>Rżąka</w:t>
      </w:r>
      <w:proofErr w:type="spellEnd"/>
      <w:r w:rsidRPr="00074420">
        <w:t xml:space="preserve">, z terenami obecnie niezagospodarowanymi w rejonie ul. Słona Woda i ul. </w:t>
      </w:r>
      <w:proofErr w:type="spellStart"/>
      <w:r w:rsidRPr="00074420">
        <w:t>Badurskiego</w:t>
      </w:r>
      <w:proofErr w:type="spellEnd"/>
      <w:r w:rsidRPr="00074420">
        <w:t xml:space="preserve">/ Facimiech. </w:t>
      </w:r>
    </w:p>
    <w:p w:rsidR="001156DD" w:rsidRDefault="001156DD" w:rsidP="001156DD">
      <w:pPr>
        <w:spacing w:line="360" w:lineRule="auto"/>
        <w:jc w:val="center"/>
      </w:pPr>
      <w:r w:rsidRPr="00074420">
        <w:t>§ 2.</w:t>
      </w:r>
    </w:p>
    <w:p w:rsidR="001156DD" w:rsidRDefault="001156DD" w:rsidP="001156DD">
      <w:pPr>
        <w:spacing w:line="360" w:lineRule="auto"/>
        <w:jc w:val="both"/>
      </w:pPr>
      <w:r w:rsidRPr="00074420">
        <w:t>Uchwała wchodzi w życie z dniem podjęcia</w:t>
      </w: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074420" w:rsidRDefault="00074420" w:rsidP="001156DD">
      <w:pPr>
        <w:spacing w:line="360" w:lineRule="auto"/>
        <w:jc w:val="both"/>
      </w:pPr>
    </w:p>
    <w:p w:rsidR="001156DD" w:rsidRPr="00074420" w:rsidRDefault="001156DD" w:rsidP="001156DD">
      <w:pPr>
        <w:pBdr>
          <w:bottom w:val="single" w:sz="4" w:space="1" w:color="auto"/>
        </w:pBdr>
        <w:spacing w:line="360" w:lineRule="auto"/>
        <w:jc w:val="both"/>
      </w:pPr>
      <w:r w:rsidRPr="00074420">
        <w:t>Uzasadnienie:</w:t>
      </w:r>
    </w:p>
    <w:p w:rsidR="001156DD" w:rsidRPr="00074420" w:rsidRDefault="001156DD" w:rsidP="001156DD">
      <w:pPr>
        <w:jc w:val="both"/>
      </w:pPr>
      <w:r w:rsidRPr="00074420">
        <w:t xml:space="preserve">Koncepcja "Zielonego Pierścienia XII" obejmuje istniejącą (obecnie rozproszoną) infrastrukturę  służącą czynnej rekreacji mieszkańców poszczególnych enklaw w Dzielnicy -  łącząc ją w logiczny ciąg pozwalający na jej pełniejsze wykorzystanie, rewitalizację i przyszły rozwój. Jednoczesne wpisuje się ona bezpośrednio w szerszy projekt organizacji tras rowerowych na terenie m. Krakowa, pozwala na efektywne uporządkowanie terenów zielonych - obecnie niezagospodarowanych.      </w:t>
      </w:r>
    </w:p>
    <w:p w:rsidR="001156DD" w:rsidRPr="00074420" w:rsidRDefault="001156DD" w:rsidP="001156DD">
      <w:pPr>
        <w:jc w:val="both"/>
      </w:pPr>
      <w:r w:rsidRPr="00074420">
        <w:t>Ponadto realizacja przedmiotowej inwestycji przyczyni się do popularyzacji i rozwoju czynnej rekreacji ruchowej - co winno wpłynąć na poprawę kondycji i stanu zdrowia mieszkańców naszej Dzielnicy.</w:t>
      </w:r>
    </w:p>
    <w:p w:rsidR="001156DD" w:rsidRDefault="001156DD" w:rsidP="001156DD">
      <w:pPr>
        <w:spacing w:line="360" w:lineRule="auto"/>
        <w:jc w:val="center"/>
        <w:rPr>
          <w:sz w:val="20"/>
          <w:szCs w:val="20"/>
        </w:rPr>
      </w:pPr>
    </w:p>
    <w:p w:rsidR="001156DD" w:rsidRPr="00DF20E1" w:rsidRDefault="001156DD" w:rsidP="001156DD">
      <w:pPr>
        <w:spacing w:line="360" w:lineRule="auto"/>
        <w:jc w:val="center"/>
        <w:rPr>
          <w:sz w:val="20"/>
          <w:szCs w:val="20"/>
        </w:rPr>
      </w:pPr>
      <w:r w:rsidRPr="00DF20E1">
        <w:rPr>
          <w:noProof/>
          <w:sz w:val="20"/>
          <w:szCs w:val="20"/>
        </w:rPr>
        <w:lastRenderedPageBreak/>
        <w:drawing>
          <wp:inline distT="0" distB="0" distL="0" distR="0">
            <wp:extent cx="5600700" cy="4295775"/>
            <wp:effectExtent l="19050" t="0" r="0" b="0"/>
            <wp:docPr id="1" name="Obraz 1" descr="ZPXII Zielony Pierścień XII trasy rowerowe i pieszo-bie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XII Zielony Pierścień XII trasy rowerowe i pieszo-bie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DD" w:rsidRPr="00DF20E1" w:rsidRDefault="001156DD" w:rsidP="001156DD">
      <w:pPr>
        <w:rPr>
          <w:sz w:val="20"/>
          <w:szCs w:val="20"/>
        </w:rPr>
      </w:pPr>
    </w:p>
    <w:p w:rsidR="001156DD" w:rsidRPr="00DF20E1" w:rsidRDefault="001156DD" w:rsidP="001156DD">
      <w:pPr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Pr="00DF20E1" w:rsidRDefault="001156DD" w:rsidP="001156DD">
      <w:pPr>
        <w:pStyle w:val="Default"/>
        <w:rPr>
          <w:sz w:val="20"/>
          <w:szCs w:val="20"/>
        </w:rPr>
      </w:pPr>
    </w:p>
    <w:p w:rsidR="001156DD" w:rsidRPr="00DF20E1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  <w:rPr>
          <w:sz w:val="20"/>
          <w:szCs w:val="20"/>
        </w:rPr>
      </w:pPr>
    </w:p>
    <w:p w:rsidR="001156DD" w:rsidRPr="00DF20E1" w:rsidRDefault="001156DD" w:rsidP="001156DD">
      <w:pPr>
        <w:pStyle w:val="Default"/>
        <w:rPr>
          <w:sz w:val="20"/>
          <w:szCs w:val="20"/>
        </w:rPr>
      </w:pPr>
    </w:p>
    <w:p w:rsidR="001156DD" w:rsidRDefault="001156DD" w:rsidP="001156DD">
      <w:pPr>
        <w:pStyle w:val="Default"/>
      </w:pPr>
    </w:p>
    <w:p w:rsidR="001156DD" w:rsidRDefault="001156DD" w:rsidP="001156DD">
      <w:pPr>
        <w:pStyle w:val="Default"/>
      </w:pP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VII/90/2015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535EC4" w:rsidRDefault="001156DD" w:rsidP="001156DD">
      <w:pPr>
        <w:spacing w:line="276" w:lineRule="auto"/>
        <w:jc w:val="center"/>
        <w:rPr>
          <w:b/>
        </w:rPr>
      </w:pPr>
    </w:p>
    <w:p w:rsidR="001156DD" w:rsidRPr="00074420" w:rsidRDefault="001156DD" w:rsidP="001156DD">
      <w:pPr>
        <w:jc w:val="both"/>
        <w:rPr>
          <w:u w:val="single"/>
        </w:rPr>
      </w:pPr>
      <w:r w:rsidRPr="00074420">
        <w:rPr>
          <w:u w:val="single"/>
        </w:rPr>
        <w:t xml:space="preserve">w sprawie: opinii dotyczącej możliwości zbycia udziału 1/8 części działki nr 519/20 położonej w obrębie 101 jedn. </w:t>
      </w:r>
      <w:proofErr w:type="spellStart"/>
      <w:r w:rsidRPr="00074420">
        <w:rPr>
          <w:u w:val="single"/>
        </w:rPr>
        <w:t>ewid</w:t>
      </w:r>
      <w:proofErr w:type="spellEnd"/>
      <w:r w:rsidRPr="00074420">
        <w:rPr>
          <w:u w:val="single"/>
        </w:rPr>
        <w:t xml:space="preserve">. Podgórze przy ul. </w:t>
      </w:r>
      <w:proofErr w:type="spellStart"/>
      <w:r w:rsidRPr="00074420">
        <w:rPr>
          <w:u w:val="single"/>
        </w:rPr>
        <w:t>Zalipki</w:t>
      </w:r>
      <w:proofErr w:type="spellEnd"/>
      <w:r w:rsidRPr="00074420">
        <w:rPr>
          <w:u w:val="single"/>
        </w:rPr>
        <w:t xml:space="preserve"> w Krakowie.</w:t>
      </w:r>
    </w:p>
    <w:p w:rsidR="001156DD" w:rsidRPr="00535EC4" w:rsidRDefault="001156DD" w:rsidP="001156DD">
      <w:pPr>
        <w:jc w:val="both"/>
        <w:rPr>
          <w:b/>
        </w:rPr>
      </w:pPr>
    </w:p>
    <w:p w:rsidR="001156DD" w:rsidRDefault="001156DD" w:rsidP="00074420">
      <w:pPr>
        <w:pStyle w:val="Tekstpodstawowy"/>
        <w:jc w:val="both"/>
        <w:rPr>
          <w:sz w:val="22"/>
          <w:szCs w:val="22"/>
        </w:rPr>
      </w:pPr>
      <w:r w:rsidRPr="00074420">
        <w:rPr>
          <w:sz w:val="22"/>
          <w:szCs w:val="22"/>
        </w:rPr>
        <w:t>Na podstawie § 3 pkt. 4 lit k uchwały Nr XCIX/1506</w:t>
      </w:r>
      <w:r w:rsidRPr="00074420">
        <w:rPr>
          <w:b/>
          <w:sz w:val="22"/>
          <w:szCs w:val="22"/>
        </w:rPr>
        <w:t xml:space="preserve"> </w:t>
      </w:r>
      <w:r w:rsidRPr="00074420">
        <w:rPr>
          <w:sz w:val="22"/>
          <w:szCs w:val="22"/>
        </w:rPr>
        <w:t xml:space="preserve">/14 Rady Miasta Krakowa z dnia 12 marca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074420">
        <w:rPr>
          <w:sz w:val="22"/>
          <w:szCs w:val="22"/>
        </w:rPr>
        <w:t>Mał</w:t>
      </w:r>
      <w:proofErr w:type="spellEnd"/>
      <w:r w:rsidRPr="00074420">
        <w:rPr>
          <w:sz w:val="22"/>
          <w:szCs w:val="22"/>
        </w:rPr>
        <w:t xml:space="preserve">. z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>. poz. 1848) Rada Dzielnicy XII uchwala, co następuje:</w:t>
      </w:r>
    </w:p>
    <w:p w:rsidR="00074420" w:rsidRPr="00074420" w:rsidRDefault="00074420" w:rsidP="00074420">
      <w:pPr>
        <w:pStyle w:val="Tekstpodstawowy"/>
        <w:jc w:val="both"/>
        <w:rPr>
          <w:sz w:val="22"/>
          <w:szCs w:val="22"/>
        </w:rPr>
      </w:pPr>
    </w:p>
    <w:p w:rsidR="001156DD" w:rsidRDefault="001156DD" w:rsidP="001156DD">
      <w:pPr>
        <w:jc w:val="center"/>
      </w:pPr>
      <w:r w:rsidRPr="00535EC4">
        <w:t>§ 1.</w:t>
      </w:r>
    </w:p>
    <w:p w:rsidR="00074420" w:rsidRPr="00535EC4" w:rsidRDefault="00074420" w:rsidP="001156DD">
      <w:pPr>
        <w:jc w:val="center"/>
      </w:pPr>
    </w:p>
    <w:p w:rsidR="001156DD" w:rsidRDefault="001156DD" w:rsidP="00074420">
      <w:pPr>
        <w:spacing w:line="360" w:lineRule="auto"/>
        <w:jc w:val="both"/>
      </w:pPr>
      <w:r w:rsidRPr="00535EC4">
        <w:t xml:space="preserve">Opiniuje się   </w:t>
      </w:r>
      <w:r>
        <w:t>pozytywnie</w:t>
      </w:r>
      <w:r w:rsidRPr="00535EC4">
        <w:t xml:space="preserve"> możliwość zbycia udziału 1/8 części działki nr 519/20 o całkowitej pow. 0,0380 ha położonej w obrębie 101 jedn. </w:t>
      </w:r>
      <w:proofErr w:type="spellStart"/>
      <w:r w:rsidRPr="00535EC4">
        <w:t>ewid</w:t>
      </w:r>
      <w:proofErr w:type="spellEnd"/>
      <w:r w:rsidRPr="00535EC4">
        <w:t xml:space="preserve">. Podgórze przy ul. </w:t>
      </w:r>
      <w:proofErr w:type="spellStart"/>
      <w:r w:rsidRPr="00535EC4">
        <w:t>Zalipki</w:t>
      </w:r>
      <w:proofErr w:type="spellEnd"/>
      <w:r w:rsidRPr="00535EC4">
        <w:t>, w celu poprawy warunków zagospodarowania  nieruchomości sąsiedniej oznaczonej nr działki nr 519/6 o pow. 0,0522 ha</w:t>
      </w:r>
      <w:r>
        <w:t>.</w:t>
      </w:r>
    </w:p>
    <w:p w:rsidR="00074420" w:rsidRDefault="00074420" w:rsidP="001156DD">
      <w:pPr>
        <w:jc w:val="both"/>
      </w:pPr>
    </w:p>
    <w:p w:rsidR="001156DD" w:rsidRDefault="001156DD" w:rsidP="001156DD">
      <w:pPr>
        <w:jc w:val="center"/>
      </w:pPr>
      <w:r w:rsidRPr="00535EC4">
        <w:t>§ 2.</w:t>
      </w:r>
    </w:p>
    <w:p w:rsidR="00074420" w:rsidRDefault="00074420" w:rsidP="001156DD">
      <w:pPr>
        <w:jc w:val="center"/>
      </w:pPr>
    </w:p>
    <w:p w:rsidR="001156DD" w:rsidRDefault="001156DD" w:rsidP="001156DD">
      <w:pPr>
        <w:jc w:val="both"/>
      </w:pPr>
      <w:r w:rsidRPr="00535EC4">
        <w:t>Uchwała wchodzi w życie z dniem podjęcia.</w:t>
      </w: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074420" w:rsidRDefault="00074420" w:rsidP="001156DD">
      <w:pPr>
        <w:jc w:val="both"/>
      </w:pPr>
    </w:p>
    <w:p w:rsidR="008424D0" w:rsidRDefault="008424D0" w:rsidP="001156DD">
      <w:pPr>
        <w:jc w:val="both"/>
      </w:pPr>
    </w:p>
    <w:p w:rsidR="00874D24" w:rsidRPr="00535EC4" w:rsidRDefault="00874D24" w:rsidP="001156DD">
      <w:pPr>
        <w:jc w:val="both"/>
      </w:pPr>
    </w:p>
    <w:p w:rsidR="001156DD" w:rsidRPr="00535EC4" w:rsidRDefault="001156DD" w:rsidP="001156DD"/>
    <w:p w:rsidR="001156DD" w:rsidRPr="00535EC4" w:rsidRDefault="001156DD" w:rsidP="001156DD">
      <w:pPr>
        <w:pBdr>
          <w:bottom w:val="single" w:sz="4" w:space="1" w:color="auto"/>
        </w:pBdr>
      </w:pPr>
      <w:r>
        <w:t>Uzas</w:t>
      </w:r>
      <w:r w:rsidRPr="00535EC4">
        <w:t>adnienie:</w:t>
      </w:r>
    </w:p>
    <w:p w:rsidR="001156DD" w:rsidRPr="00535EC4" w:rsidRDefault="001156DD" w:rsidP="001156DD">
      <w:r>
        <w:t xml:space="preserve">Zbycie części działki nr 519/20 poprawi warunki zagospodarowania nieruchomości sąsiedniej nr 519/6 </w:t>
      </w:r>
      <w:proofErr w:type="spellStart"/>
      <w:r>
        <w:t>obr</w:t>
      </w:r>
      <w:proofErr w:type="spellEnd"/>
      <w:r>
        <w:t xml:space="preserve">. 101 </w:t>
      </w:r>
      <w:proofErr w:type="spellStart"/>
      <w:r>
        <w:t>jed</w:t>
      </w:r>
      <w:proofErr w:type="spellEnd"/>
      <w:r>
        <w:t xml:space="preserve">. </w:t>
      </w:r>
      <w:proofErr w:type="spellStart"/>
      <w:r>
        <w:t>ewid</w:t>
      </w:r>
      <w:proofErr w:type="spellEnd"/>
      <w:r>
        <w:t>. Podgórze.</w:t>
      </w:r>
    </w:p>
    <w:p w:rsidR="001156DD" w:rsidRPr="00535EC4" w:rsidRDefault="001156DD" w:rsidP="001156DD"/>
    <w:p w:rsidR="001156DD" w:rsidRDefault="001156DD" w:rsidP="001156DD">
      <w:pPr>
        <w:jc w:val="both"/>
      </w:pP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VII/91/2015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Default="001156DD" w:rsidP="001156DD">
      <w:pPr>
        <w:spacing w:line="276" w:lineRule="auto"/>
        <w:jc w:val="center"/>
        <w:rPr>
          <w:b/>
        </w:rPr>
      </w:pPr>
    </w:p>
    <w:p w:rsidR="001156DD" w:rsidRPr="00074420" w:rsidRDefault="001156DD" w:rsidP="001156DD">
      <w:pPr>
        <w:spacing w:line="276" w:lineRule="auto"/>
        <w:jc w:val="center"/>
      </w:pPr>
    </w:p>
    <w:p w:rsidR="001156DD" w:rsidRPr="00D1205C" w:rsidRDefault="001156DD" w:rsidP="001156DD">
      <w:pPr>
        <w:jc w:val="both"/>
        <w:rPr>
          <w:u w:val="single"/>
        </w:rPr>
      </w:pPr>
      <w:r w:rsidRPr="00D1205C">
        <w:rPr>
          <w:u w:val="single"/>
        </w:rPr>
        <w:t>w sprawie: opinii dotyczącej możliwości wydzierżawienia działek nr 29/170, 48/36 oraz części działek nr 53/4 i 29/171 obr.57 Podgórze przy ul. Ćwiklińskiej.</w:t>
      </w:r>
    </w:p>
    <w:p w:rsidR="00074420" w:rsidRPr="00074420" w:rsidRDefault="00074420" w:rsidP="001156DD">
      <w:pPr>
        <w:jc w:val="both"/>
      </w:pPr>
    </w:p>
    <w:p w:rsidR="001156DD" w:rsidRDefault="001156DD" w:rsidP="00074420">
      <w:pPr>
        <w:pStyle w:val="Tekstpodstawowy"/>
        <w:jc w:val="both"/>
        <w:rPr>
          <w:sz w:val="22"/>
          <w:szCs w:val="22"/>
        </w:rPr>
      </w:pPr>
      <w:r w:rsidRPr="00074420">
        <w:rPr>
          <w:sz w:val="22"/>
          <w:szCs w:val="22"/>
        </w:rPr>
        <w:t>Na podstawie § 3 pkt. 4 lit k uchwały Nr XCIX/1506</w:t>
      </w:r>
      <w:r w:rsidRPr="00074420">
        <w:rPr>
          <w:b/>
          <w:sz w:val="22"/>
          <w:szCs w:val="22"/>
        </w:rPr>
        <w:t xml:space="preserve"> </w:t>
      </w:r>
      <w:r w:rsidRPr="00074420">
        <w:rPr>
          <w:sz w:val="22"/>
          <w:szCs w:val="22"/>
        </w:rPr>
        <w:t xml:space="preserve">/14 Rady Miasta Krakowa z dnia 12 marca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074420">
        <w:rPr>
          <w:sz w:val="22"/>
          <w:szCs w:val="22"/>
        </w:rPr>
        <w:t>Mał</w:t>
      </w:r>
      <w:proofErr w:type="spellEnd"/>
      <w:r w:rsidRPr="00074420">
        <w:rPr>
          <w:sz w:val="22"/>
          <w:szCs w:val="22"/>
        </w:rPr>
        <w:t xml:space="preserve">. z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>. poz. 1848) Rada Dzielnicy XII uchwala, co następuje:</w:t>
      </w:r>
    </w:p>
    <w:p w:rsidR="00074420" w:rsidRPr="00074420" w:rsidRDefault="00074420" w:rsidP="00074420">
      <w:pPr>
        <w:pStyle w:val="Tekstpodstawowy"/>
        <w:jc w:val="both"/>
        <w:rPr>
          <w:sz w:val="22"/>
          <w:szCs w:val="22"/>
        </w:rPr>
      </w:pPr>
    </w:p>
    <w:p w:rsidR="001156DD" w:rsidRDefault="001156DD" w:rsidP="001156DD">
      <w:pPr>
        <w:jc w:val="center"/>
      </w:pPr>
      <w:r w:rsidRPr="006D45A1">
        <w:t>§ 1.</w:t>
      </w:r>
    </w:p>
    <w:p w:rsidR="00074420" w:rsidRPr="006D45A1" w:rsidRDefault="00074420" w:rsidP="001156DD">
      <w:pPr>
        <w:jc w:val="center"/>
      </w:pPr>
    </w:p>
    <w:p w:rsidR="001156DD" w:rsidRDefault="001156DD" w:rsidP="00074420">
      <w:pPr>
        <w:spacing w:line="360" w:lineRule="auto"/>
        <w:jc w:val="both"/>
      </w:pPr>
      <w:r w:rsidRPr="00535EC4">
        <w:t xml:space="preserve">Opiniuje się   </w:t>
      </w:r>
      <w:r>
        <w:t xml:space="preserve">negatywnie </w:t>
      </w:r>
      <w:r w:rsidRPr="00535EC4">
        <w:t>możliwość wydzierżawienia działek</w:t>
      </w:r>
      <w:r w:rsidRPr="00535EC4">
        <w:rPr>
          <w:b/>
        </w:rPr>
        <w:t xml:space="preserve"> </w:t>
      </w:r>
      <w:r w:rsidRPr="00535EC4">
        <w:t xml:space="preserve">nr 29/170, 48/36 oraz części działek nr 53/4 i 29/171 </w:t>
      </w:r>
      <w:proofErr w:type="spellStart"/>
      <w:r w:rsidRPr="00535EC4">
        <w:t>obr</w:t>
      </w:r>
      <w:proofErr w:type="spellEnd"/>
      <w:r w:rsidRPr="00535EC4">
        <w:t>.</w:t>
      </w:r>
      <w:r>
        <w:t xml:space="preserve"> </w:t>
      </w:r>
      <w:r w:rsidRPr="00535EC4">
        <w:t>57 Podgórze przy ul. Ćwiklińskiej w celu urządzenia skweru z małą architekturą i placem zabaw, z uwzględnieniem chodnika i zachowaniem zieleni istniejącej.</w:t>
      </w:r>
    </w:p>
    <w:p w:rsidR="00074420" w:rsidRPr="00535EC4" w:rsidRDefault="00074420" w:rsidP="001156DD">
      <w:pPr>
        <w:jc w:val="both"/>
      </w:pPr>
    </w:p>
    <w:p w:rsidR="001156DD" w:rsidRDefault="001156DD" w:rsidP="001156DD">
      <w:pPr>
        <w:jc w:val="center"/>
      </w:pPr>
      <w:r w:rsidRPr="006D45A1">
        <w:t>§ 2</w:t>
      </w:r>
      <w:r>
        <w:t>.</w:t>
      </w:r>
    </w:p>
    <w:p w:rsidR="00074420" w:rsidRPr="006D45A1" w:rsidRDefault="00074420" w:rsidP="001156DD">
      <w:pPr>
        <w:jc w:val="center"/>
      </w:pPr>
    </w:p>
    <w:p w:rsidR="001156DD" w:rsidRDefault="001156DD" w:rsidP="001156DD">
      <w:pPr>
        <w:jc w:val="both"/>
      </w:pPr>
      <w:r w:rsidRPr="00535EC4">
        <w:t>Uchwała wchodzi w życie z dniem podjęcia.</w:t>
      </w:r>
    </w:p>
    <w:p w:rsidR="001156DD" w:rsidRDefault="001156DD" w:rsidP="001156DD"/>
    <w:p w:rsidR="00074420" w:rsidRDefault="00074420" w:rsidP="001156DD"/>
    <w:p w:rsidR="00074420" w:rsidRDefault="00074420" w:rsidP="001156DD"/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  <w:t>Zbigniew Kożuch</w:t>
      </w:r>
    </w:p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Default="00074420" w:rsidP="001156DD"/>
    <w:p w:rsidR="00074420" w:rsidRPr="00535EC4" w:rsidRDefault="00074420" w:rsidP="001156DD"/>
    <w:p w:rsidR="001156DD" w:rsidRPr="00535EC4" w:rsidRDefault="001156DD" w:rsidP="001156DD">
      <w:pPr>
        <w:pBdr>
          <w:bottom w:val="single" w:sz="4" w:space="1" w:color="auto"/>
        </w:pBdr>
      </w:pPr>
      <w:r w:rsidRPr="00535EC4">
        <w:t>Uzasadnienie:</w:t>
      </w:r>
    </w:p>
    <w:p w:rsidR="001156DD" w:rsidRPr="00535EC4" w:rsidRDefault="001156DD" w:rsidP="001156DD">
      <w:r>
        <w:t>Brak przedstawienia kwestii odprowadzenia wód opadowych oraz zachowania istniejącego stanu zieleni. Wątpliwości wzbudza lokalizacja placu zabaw przy ruchliwej ulicy Ćwiklińskiej w Krakowie.</w:t>
      </w:r>
    </w:p>
    <w:p w:rsidR="001156DD" w:rsidRPr="001156DD" w:rsidRDefault="001156DD" w:rsidP="00074420">
      <w:pPr>
        <w:pStyle w:val="Akapitzlist"/>
        <w:numPr>
          <w:ilvl w:val="0"/>
          <w:numId w:val="1"/>
        </w:numPr>
        <w:ind w:left="0"/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1156DD">
        <w:rPr>
          <w:b/>
        </w:rPr>
        <w:t xml:space="preserve">       </w:t>
      </w:r>
    </w:p>
    <w:p w:rsidR="001156DD" w:rsidRPr="001156DD" w:rsidRDefault="001156DD" w:rsidP="001156DD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1156DD" w:rsidRPr="00F47732" w:rsidRDefault="001156DD" w:rsidP="001156DD">
      <w:pPr>
        <w:pStyle w:val="Akapitzlist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VII/92/2015</w:t>
      </w: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F47732" w:rsidP="00F4773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56DD" w:rsidRPr="00F47732">
        <w:rPr>
          <w:b/>
          <w:sz w:val="28"/>
          <w:szCs w:val="28"/>
        </w:rPr>
        <w:t xml:space="preserve">z dnia 21 kwietnia  2015 </w:t>
      </w:r>
      <w:proofErr w:type="spellStart"/>
      <w:r w:rsidR="001156DD" w:rsidRPr="00F47732">
        <w:rPr>
          <w:b/>
          <w:sz w:val="28"/>
          <w:szCs w:val="28"/>
        </w:rPr>
        <w:t>r</w:t>
      </w:r>
      <w:proofErr w:type="spellEnd"/>
      <w:r w:rsidR="001156DD" w:rsidRPr="00F47732">
        <w:rPr>
          <w:b/>
          <w:sz w:val="28"/>
          <w:szCs w:val="28"/>
        </w:rPr>
        <w:t>.</w:t>
      </w:r>
    </w:p>
    <w:p w:rsidR="001156DD" w:rsidRP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sz w:val="20"/>
          <w:szCs w:val="20"/>
        </w:rPr>
      </w:pPr>
    </w:p>
    <w:p w:rsidR="001156DD" w:rsidRP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sz w:val="20"/>
          <w:szCs w:val="20"/>
        </w:rPr>
      </w:pPr>
    </w:p>
    <w:p w:rsidR="001156DD" w:rsidRP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sz w:val="20"/>
          <w:szCs w:val="20"/>
        </w:rPr>
      </w:pPr>
    </w:p>
    <w:p w:rsidR="001156DD" w:rsidRPr="00074420" w:rsidRDefault="001156DD" w:rsidP="00074420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u w:val="single"/>
        </w:rPr>
      </w:pPr>
      <w:r w:rsidRPr="00074420">
        <w:rPr>
          <w:rFonts w:eastAsia="Times New Roman" w:cs="Times New Roman"/>
          <w:color w:val="000000"/>
          <w:u w:val="single"/>
        </w:rPr>
        <w:t>w sprawie: przyjęcia dzielnicowego programu pn. „Dzielnicowy program ochrony zdrowia i profilaktyki zdrowotnej” na lata 2015 – 2018.</w:t>
      </w:r>
    </w:p>
    <w:p w:rsidR="00074420" w:rsidRPr="00074420" w:rsidRDefault="00074420" w:rsidP="00074420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u w:val="single"/>
        </w:rPr>
      </w:pPr>
    </w:p>
    <w:p w:rsidR="001156DD" w:rsidRDefault="001156DD" w:rsidP="001156DD">
      <w:pPr>
        <w:pStyle w:val="Tekstpodstawowy"/>
        <w:ind w:firstLine="708"/>
        <w:jc w:val="both"/>
        <w:rPr>
          <w:sz w:val="22"/>
          <w:szCs w:val="22"/>
        </w:rPr>
      </w:pPr>
      <w:r w:rsidRPr="00074420">
        <w:rPr>
          <w:color w:val="000000"/>
          <w:sz w:val="22"/>
          <w:szCs w:val="22"/>
        </w:rPr>
        <w:t xml:space="preserve">Na podstawie § 3 pkt. 1 lit h </w:t>
      </w:r>
      <w:r w:rsidRPr="00074420">
        <w:rPr>
          <w:sz w:val="22"/>
          <w:szCs w:val="22"/>
        </w:rPr>
        <w:t>uchwały Nr XCIX/1506</w:t>
      </w:r>
      <w:r w:rsidRPr="00074420">
        <w:rPr>
          <w:b/>
          <w:sz w:val="22"/>
          <w:szCs w:val="22"/>
        </w:rPr>
        <w:t xml:space="preserve"> </w:t>
      </w:r>
      <w:r w:rsidRPr="00074420">
        <w:rPr>
          <w:sz w:val="22"/>
          <w:szCs w:val="22"/>
        </w:rPr>
        <w:t xml:space="preserve">/14 Rady Miasta Krakowa z dnia 12 marca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074420">
        <w:rPr>
          <w:sz w:val="22"/>
          <w:szCs w:val="22"/>
        </w:rPr>
        <w:t>Mał</w:t>
      </w:r>
      <w:proofErr w:type="spellEnd"/>
      <w:r w:rsidRPr="00074420">
        <w:rPr>
          <w:sz w:val="22"/>
          <w:szCs w:val="22"/>
        </w:rPr>
        <w:t xml:space="preserve">. z 2014 </w:t>
      </w:r>
      <w:proofErr w:type="spellStart"/>
      <w:r w:rsidRPr="00074420">
        <w:rPr>
          <w:sz w:val="22"/>
          <w:szCs w:val="22"/>
        </w:rPr>
        <w:t>r</w:t>
      </w:r>
      <w:proofErr w:type="spellEnd"/>
      <w:r w:rsidRPr="00074420">
        <w:rPr>
          <w:sz w:val="22"/>
          <w:szCs w:val="22"/>
        </w:rPr>
        <w:t>. poz. 1848) Rada Dzielnicy XII uchwala, co następuje:</w:t>
      </w:r>
    </w:p>
    <w:p w:rsidR="00074420" w:rsidRPr="00074420" w:rsidRDefault="00074420" w:rsidP="001156DD">
      <w:pPr>
        <w:pStyle w:val="Tekstpodstawowy"/>
        <w:ind w:firstLine="708"/>
        <w:jc w:val="both"/>
        <w:rPr>
          <w:sz w:val="22"/>
          <w:szCs w:val="22"/>
        </w:rPr>
      </w:pP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ind w:left="15"/>
        <w:jc w:val="center"/>
      </w:pPr>
      <w:r w:rsidRPr="00074420">
        <w:t>§ 1.</w:t>
      </w:r>
    </w:p>
    <w:p w:rsidR="00074420" w:rsidRPr="00074420" w:rsidRDefault="00074420" w:rsidP="001156DD">
      <w:pPr>
        <w:pStyle w:val="Textbody"/>
        <w:numPr>
          <w:ilvl w:val="0"/>
          <w:numId w:val="1"/>
        </w:numPr>
        <w:spacing w:after="6"/>
        <w:ind w:left="15"/>
        <w:jc w:val="center"/>
      </w:pPr>
    </w:p>
    <w:p w:rsidR="001156DD" w:rsidRPr="00074420" w:rsidRDefault="001156DD" w:rsidP="00074420">
      <w:pPr>
        <w:pStyle w:val="Textbody"/>
        <w:numPr>
          <w:ilvl w:val="5"/>
          <w:numId w:val="1"/>
        </w:numPr>
        <w:spacing w:after="6" w:line="276" w:lineRule="auto"/>
        <w:ind w:left="15"/>
        <w:jc w:val="both"/>
      </w:pPr>
      <w:r w:rsidRPr="00074420">
        <w:t>Przyjmuje się dzielnicowy program pn. „Dzielnicowy program ochrony zdrowia</w:t>
      </w:r>
      <w:r w:rsidR="00074420">
        <w:t xml:space="preserve"> </w:t>
      </w:r>
      <w:r w:rsidRPr="00074420">
        <w:t>i profilaktyki zdrowotnej</w:t>
      </w:r>
      <w:r w:rsidRPr="00074420">
        <w:rPr>
          <w:rFonts w:eastAsia="Times New Roman" w:cs="Times New Roman"/>
          <w:color w:val="000000"/>
        </w:rPr>
        <w:t>” na lata 2015-2018</w:t>
      </w: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jc w:val="center"/>
      </w:pPr>
      <w:r w:rsidRPr="00074420">
        <w:t>§ 2.</w:t>
      </w:r>
    </w:p>
    <w:p w:rsidR="00074420" w:rsidRPr="00074420" w:rsidRDefault="00074420" w:rsidP="001156DD">
      <w:pPr>
        <w:pStyle w:val="Textbody"/>
        <w:numPr>
          <w:ilvl w:val="0"/>
          <w:numId w:val="1"/>
        </w:numPr>
        <w:spacing w:after="6"/>
        <w:jc w:val="center"/>
      </w:pPr>
    </w:p>
    <w:p w:rsidR="001156DD" w:rsidRPr="00074420" w:rsidRDefault="001156DD" w:rsidP="00074420">
      <w:pPr>
        <w:pStyle w:val="Textbody"/>
        <w:numPr>
          <w:ilvl w:val="0"/>
          <w:numId w:val="1"/>
        </w:numPr>
        <w:spacing w:after="6" w:line="276" w:lineRule="auto"/>
      </w:pPr>
      <w:r w:rsidRPr="00074420">
        <w:t>Celem programu są działania zmierzające do:</w:t>
      </w:r>
    </w:p>
    <w:p w:rsidR="001156DD" w:rsidRPr="00074420" w:rsidRDefault="001156DD" w:rsidP="00074420">
      <w:pPr>
        <w:pStyle w:val="Textbody"/>
        <w:numPr>
          <w:ilvl w:val="0"/>
          <w:numId w:val="1"/>
        </w:numPr>
        <w:spacing w:after="6" w:line="276" w:lineRule="auto"/>
      </w:pPr>
      <w:r w:rsidRPr="00074420">
        <w:t>- upowszechniania zróżnicowanych form pomocy i oparcia społecznego,</w:t>
      </w:r>
    </w:p>
    <w:p w:rsidR="001156DD" w:rsidRPr="00074420" w:rsidRDefault="001156DD" w:rsidP="00074420">
      <w:pPr>
        <w:pStyle w:val="Textbody"/>
        <w:numPr>
          <w:ilvl w:val="0"/>
          <w:numId w:val="1"/>
        </w:numPr>
        <w:spacing w:after="6" w:line="276" w:lineRule="auto"/>
      </w:pPr>
      <w:r w:rsidRPr="00074420">
        <w:t>- upowszechnienie profilaktyki badań wad postawy u dzieci,</w:t>
      </w:r>
    </w:p>
    <w:p w:rsidR="001156DD" w:rsidRPr="00074420" w:rsidRDefault="001156DD" w:rsidP="00074420">
      <w:pPr>
        <w:pStyle w:val="Textbody"/>
        <w:numPr>
          <w:ilvl w:val="0"/>
          <w:numId w:val="1"/>
        </w:numPr>
        <w:spacing w:after="6" w:line="276" w:lineRule="auto"/>
      </w:pPr>
      <w:r w:rsidRPr="00074420">
        <w:t>- upowszechniania profilaktyki szczepień ochronnych</w:t>
      </w:r>
    </w:p>
    <w:p w:rsidR="001156DD" w:rsidRDefault="001156DD" w:rsidP="00074420">
      <w:pPr>
        <w:pStyle w:val="Textbody"/>
        <w:numPr>
          <w:ilvl w:val="0"/>
          <w:numId w:val="1"/>
        </w:numPr>
        <w:spacing w:after="6" w:line="276" w:lineRule="auto"/>
      </w:pPr>
      <w:r w:rsidRPr="00074420">
        <w:t>- skoordynowania działań w zakresie opieki i ochrony zdrowia.</w:t>
      </w: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ind w:left="12"/>
        <w:jc w:val="center"/>
      </w:pPr>
      <w:r w:rsidRPr="00074420">
        <w:t>§ 3.</w:t>
      </w:r>
    </w:p>
    <w:p w:rsidR="00074420" w:rsidRDefault="00074420" w:rsidP="00074420">
      <w:pPr>
        <w:pStyle w:val="Akapitzlist"/>
      </w:pPr>
    </w:p>
    <w:p w:rsidR="001156DD" w:rsidRPr="00074420" w:rsidRDefault="001156DD" w:rsidP="00074420">
      <w:pPr>
        <w:pStyle w:val="Textbody"/>
        <w:numPr>
          <w:ilvl w:val="2"/>
          <w:numId w:val="1"/>
        </w:numPr>
        <w:spacing w:after="6" w:line="276" w:lineRule="auto"/>
        <w:ind w:left="12"/>
        <w:jc w:val="both"/>
      </w:pPr>
      <w:r w:rsidRPr="00074420">
        <w:t>Cele niniejszego programu realizowane będą poprzez wybór, planowanie i ocenę realizacji zadań w zakresie ochrony zdrowia, profilaktyki zdrowotnej.</w:t>
      </w: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ind w:left="12"/>
        <w:jc w:val="center"/>
      </w:pPr>
      <w:r w:rsidRPr="00074420">
        <w:t>§ 4.</w:t>
      </w:r>
    </w:p>
    <w:p w:rsidR="00074420" w:rsidRPr="00074420" w:rsidRDefault="00074420" w:rsidP="001156DD">
      <w:pPr>
        <w:pStyle w:val="Textbody"/>
        <w:numPr>
          <w:ilvl w:val="0"/>
          <w:numId w:val="1"/>
        </w:numPr>
        <w:spacing w:after="6"/>
        <w:ind w:left="12"/>
        <w:jc w:val="center"/>
      </w:pPr>
    </w:p>
    <w:p w:rsidR="001156DD" w:rsidRPr="00074420" w:rsidRDefault="001156DD" w:rsidP="00074420">
      <w:pPr>
        <w:pStyle w:val="Textbody"/>
        <w:numPr>
          <w:ilvl w:val="1"/>
          <w:numId w:val="1"/>
        </w:numPr>
        <w:spacing w:after="6" w:line="276" w:lineRule="auto"/>
        <w:jc w:val="both"/>
      </w:pPr>
      <w:r w:rsidRPr="00074420">
        <w:t xml:space="preserve"> </w:t>
      </w:r>
      <w:r w:rsidRPr="00074420">
        <w:tab/>
        <w:t>W ramach dzielnicowego programu pn. „Dzielnicowy program ochrony zdrowia i profilaktyki zdrowotnej” realizowane będą zadania wskazane przez Radę Dzielnicy XII Bieżanów-Prokocim w uchwałach w sprawie rozdysponowania środków wydzielonych do dyspozycji Dzielnicy XII na lata 2015 – 2018.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0"/>
        <w:jc w:val="center"/>
      </w:pPr>
      <w:r w:rsidRPr="00074420">
        <w:t>§ 5.</w:t>
      </w:r>
    </w:p>
    <w:p w:rsidR="001156DD" w:rsidRPr="00074420" w:rsidRDefault="001156DD" w:rsidP="001156DD">
      <w:pPr>
        <w:pStyle w:val="Textbody"/>
        <w:tabs>
          <w:tab w:val="left" w:pos="2832"/>
        </w:tabs>
        <w:autoSpaceDE w:val="0"/>
        <w:spacing w:after="0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wchodzi w życie z dniem podjęcia</w:t>
      </w:r>
    </w:p>
    <w:p w:rsidR="001156DD" w:rsidRDefault="001156DD" w:rsidP="00074420">
      <w:pPr>
        <w:pStyle w:val="Textbody"/>
        <w:tabs>
          <w:tab w:val="left" w:pos="2832"/>
        </w:tabs>
        <w:autoSpaceDE w:val="0"/>
        <w:spacing w:after="6"/>
        <w:jc w:val="center"/>
        <w:rPr>
          <w:rFonts w:eastAsia="Times New Roman" w:cs="Times New Roman"/>
          <w:color w:val="000000"/>
        </w:rPr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074420" w:rsidRDefault="00074420" w:rsidP="00074420">
      <w:pPr>
        <w:pStyle w:val="Textbody"/>
        <w:tabs>
          <w:tab w:val="left" w:pos="2832"/>
        </w:tabs>
        <w:autoSpaceDE w:val="0"/>
        <w:spacing w:after="6"/>
        <w:jc w:val="center"/>
        <w:rPr>
          <w:rFonts w:eastAsia="Times New Roman" w:cs="Times New Roman"/>
          <w:color w:val="000000"/>
        </w:rPr>
      </w:pPr>
    </w:p>
    <w:p w:rsidR="001156DD" w:rsidRPr="00074420" w:rsidRDefault="001156DD" w:rsidP="001156DD">
      <w:pPr>
        <w:pStyle w:val="Textbody"/>
        <w:numPr>
          <w:ilvl w:val="0"/>
          <w:numId w:val="1"/>
        </w:numPr>
        <w:tabs>
          <w:tab w:val="left" w:pos="2832"/>
        </w:tabs>
        <w:autoSpaceDE w:val="0"/>
        <w:spacing w:after="6"/>
        <w:jc w:val="center"/>
        <w:rPr>
          <w:rFonts w:eastAsia="Times New Roman" w:cs="Times New Roman"/>
          <w:color w:val="000000"/>
        </w:rPr>
      </w:pPr>
    </w:p>
    <w:p w:rsidR="001156DD" w:rsidRPr="00074420" w:rsidRDefault="001156DD" w:rsidP="001156DD">
      <w:pPr>
        <w:pStyle w:val="Textbody"/>
        <w:numPr>
          <w:ilvl w:val="0"/>
          <w:numId w:val="1"/>
        </w:numPr>
        <w:pBdr>
          <w:bottom w:val="single" w:sz="4" w:space="1" w:color="auto"/>
        </w:pBdr>
        <w:spacing w:after="6"/>
        <w:ind w:left="15"/>
        <w:rPr>
          <w:color w:val="000000"/>
        </w:rPr>
      </w:pPr>
      <w:r w:rsidRPr="00074420">
        <w:rPr>
          <w:color w:val="000000"/>
        </w:rPr>
        <w:t>Uzasadnienie: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5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jest realizacją zapisów zawartych w Statucie Dzielnicy XII.</w:t>
      </w:r>
    </w:p>
    <w:p w:rsidR="001156DD" w:rsidRPr="001156DD" w:rsidRDefault="001156DD" w:rsidP="00074420">
      <w:pPr>
        <w:pStyle w:val="Akapitzlist"/>
        <w:numPr>
          <w:ilvl w:val="0"/>
          <w:numId w:val="1"/>
        </w:numPr>
        <w:ind w:left="0"/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1156DD">
        <w:rPr>
          <w:b/>
        </w:rPr>
        <w:t xml:space="preserve">       </w:t>
      </w:r>
    </w:p>
    <w:p w:rsidR="001156DD" w:rsidRPr="001156DD" w:rsidRDefault="001156DD" w:rsidP="001156DD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VII/93/2015</w:t>
      </w: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1156DD" w:rsidRDefault="001156DD" w:rsidP="001156DD">
      <w:pPr>
        <w:pStyle w:val="Standard"/>
        <w:numPr>
          <w:ilvl w:val="2"/>
          <w:numId w:val="1"/>
        </w:numPr>
        <w:tabs>
          <w:tab w:val="left" w:pos="0"/>
        </w:tabs>
        <w:autoSpaceDE w:val="0"/>
        <w:ind w:left="15"/>
        <w:jc w:val="both"/>
        <w:rPr>
          <w:color w:val="000000"/>
          <w:sz w:val="20"/>
          <w:szCs w:val="20"/>
        </w:rPr>
      </w:pPr>
    </w:p>
    <w:p w:rsidR="001156DD" w:rsidRPr="001156DD" w:rsidRDefault="001156DD" w:rsidP="001156DD">
      <w:pPr>
        <w:pStyle w:val="Standard"/>
        <w:numPr>
          <w:ilvl w:val="2"/>
          <w:numId w:val="1"/>
        </w:numPr>
        <w:tabs>
          <w:tab w:val="left" w:pos="0"/>
        </w:tabs>
        <w:autoSpaceDE w:val="0"/>
        <w:ind w:left="15"/>
        <w:jc w:val="both"/>
        <w:rPr>
          <w:color w:val="000000"/>
          <w:sz w:val="20"/>
          <w:szCs w:val="20"/>
        </w:rPr>
      </w:pPr>
    </w:p>
    <w:p w:rsidR="001156DD" w:rsidRPr="001156DD" w:rsidRDefault="001156DD" w:rsidP="001156DD">
      <w:pPr>
        <w:pStyle w:val="Standard"/>
        <w:numPr>
          <w:ilvl w:val="2"/>
          <w:numId w:val="1"/>
        </w:numPr>
        <w:tabs>
          <w:tab w:val="left" w:pos="0"/>
        </w:tabs>
        <w:autoSpaceDE w:val="0"/>
        <w:ind w:left="15"/>
        <w:jc w:val="both"/>
        <w:rPr>
          <w:color w:val="000000"/>
          <w:sz w:val="20"/>
          <w:szCs w:val="20"/>
        </w:rPr>
      </w:pPr>
    </w:p>
    <w:p w:rsid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rFonts w:eastAsia="Times New Roman" w:cs="Times New Roman"/>
          <w:color w:val="000000"/>
          <w:u w:val="single"/>
        </w:rPr>
      </w:pPr>
      <w:r w:rsidRPr="00074420">
        <w:rPr>
          <w:rFonts w:eastAsia="Times New Roman" w:cs="Times New Roman"/>
          <w:color w:val="000000"/>
          <w:u w:val="single"/>
        </w:rPr>
        <w:t xml:space="preserve">w sprawie: przyjęcia dzielnicowego programu pn. „Dzielnicowy program wspierania osób niepełnosprawnych” na lata 2015 </w:t>
      </w:r>
      <w:r w:rsidR="00074420">
        <w:rPr>
          <w:rFonts w:eastAsia="Times New Roman" w:cs="Times New Roman"/>
          <w:color w:val="000000"/>
          <w:u w:val="single"/>
        </w:rPr>
        <w:t>–</w:t>
      </w:r>
      <w:r w:rsidRPr="00074420">
        <w:rPr>
          <w:rFonts w:eastAsia="Times New Roman" w:cs="Times New Roman"/>
          <w:color w:val="000000"/>
          <w:u w:val="single"/>
        </w:rPr>
        <w:t xml:space="preserve"> 2018</w:t>
      </w:r>
      <w:r w:rsidR="00074420">
        <w:rPr>
          <w:rFonts w:eastAsia="Times New Roman" w:cs="Times New Roman"/>
          <w:color w:val="000000"/>
          <w:u w:val="single"/>
        </w:rPr>
        <w:t>.</w:t>
      </w:r>
    </w:p>
    <w:p w:rsidR="00074420" w:rsidRPr="00074420" w:rsidRDefault="00074420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5"/>
        <w:jc w:val="both"/>
        <w:rPr>
          <w:rFonts w:eastAsia="Times New Roman" w:cs="Times New Roman"/>
          <w:color w:val="000000"/>
          <w:u w:val="single"/>
        </w:rPr>
      </w:pPr>
    </w:p>
    <w:p w:rsidR="001156DD" w:rsidRDefault="001156DD" w:rsidP="00074420">
      <w:pPr>
        <w:pStyle w:val="Tekstpodstawowy"/>
        <w:jc w:val="both"/>
        <w:rPr>
          <w:sz w:val="24"/>
          <w:szCs w:val="24"/>
        </w:rPr>
      </w:pPr>
      <w:r w:rsidRPr="00074420">
        <w:rPr>
          <w:color w:val="000000"/>
          <w:sz w:val="24"/>
          <w:szCs w:val="24"/>
        </w:rPr>
        <w:t xml:space="preserve">Na podstawie § 3 pkt. 1 lit g </w:t>
      </w:r>
      <w:r w:rsidRPr="00074420">
        <w:rPr>
          <w:sz w:val="24"/>
          <w:szCs w:val="24"/>
        </w:rPr>
        <w:t>uchwały Nr XCIX/1506</w:t>
      </w:r>
      <w:r w:rsidRPr="00074420">
        <w:rPr>
          <w:b/>
          <w:sz w:val="24"/>
          <w:szCs w:val="24"/>
        </w:rPr>
        <w:t xml:space="preserve"> </w:t>
      </w:r>
      <w:r w:rsidRPr="00074420">
        <w:rPr>
          <w:sz w:val="24"/>
          <w:szCs w:val="24"/>
        </w:rPr>
        <w:t xml:space="preserve">/14 Rady Miasta Krakowa z dnia 12 marca 2014 </w:t>
      </w:r>
      <w:proofErr w:type="spellStart"/>
      <w:r w:rsidRPr="00074420">
        <w:rPr>
          <w:sz w:val="24"/>
          <w:szCs w:val="24"/>
        </w:rPr>
        <w:t>r</w:t>
      </w:r>
      <w:proofErr w:type="spellEnd"/>
      <w:r w:rsidRPr="00074420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074420">
        <w:rPr>
          <w:sz w:val="24"/>
          <w:szCs w:val="24"/>
        </w:rPr>
        <w:t>Mał</w:t>
      </w:r>
      <w:proofErr w:type="spellEnd"/>
      <w:r w:rsidRPr="00074420">
        <w:rPr>
          <w:sz w:val="24"/>
          <w:szCs w:val="24"/>
        </w:rPr>
        <w:t xml:space="preserve">. z 2014 </w:t>
      </w:r>
      <w:proofErr w:type="spellStart"/>
      <w:r w:rsidRPr="00074420">
        <w:rPr>
          <w:sz w:val="24"/>
          <w:szCs w:val="24"/>
        </w:rPr>
        <w:t>r</w:t>
      </w:r>
      <w:proofErr w:type="spellEnd"/>
      <w:r w:rsidRPr="00074420">
        <w:rPr>
          <w:sz w:val="24"/>
          <w:szCs w:val="24"/>
        </w:rPr>
        <w:t>. poz. 1848) Rada Dzielnicy XII uchwala, co następuje: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5"/>
        <w:jc w:val="center"/>
      </w:pPr>
      <w:r w:rsidRPr="00074420">
        <w:t>§ 1.</w:t>
      </w:r>
    </w:p>
    <w:p w:rsidR="001156DD" w:rsidRPr="00074420" w:rsidRDefault="001156DD" w:rsidP="001156DD">
      <w:pPr>
        <w:pStyle w:val="Textbody"/>
        <w:numPr>
          <w:ilvl w:val="5"/>
          <w:numId w:val="1"/>
        </w:numPr>
        <w:spacing w:after="6"/>
        <w:ind w:left="15"/>
        <w:jc w:val="both"/>
      </w:pPr>
      <w:r w:rsidRPr="00074420">
        <w:t xml:space="preserve">Przyjmuje się dzielnicowy program pn. „Dzielnicowy program </w:t>
      </w:r>
      <w:r w:rsidRPr="00074420">
        <w:rPr>
          <w:rFonts w:eastAsia="Times New Roman" w:cs="Times New Roman"/>
          <w:color w:val="000000"/>
        </w:rPr>
        <w:t>wspierania osób niepełnosprawnych” na lata 2015 - 2018</w:t>
      </w: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jc w:val="center"/>
      </w:pPr>
      <w:r w:rsidRPr="00074420">
        <w:t>§ 2.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jc w:val="both"/>
      </w:pPr>
      <w:r w:rsidRPr="00074420">
        <w:t>Celem programu są działania zmierzające do:</w:t>
      </w:r>
    </w:p>
    <w:p w:rsidR="001156DD" w:rsidRPr="00074420" w:rsidRDefault="001156DD" w:rsidP="001156DD">
      <w:pPr>
        <w:pStyle w:val="Textbody"/>
        <w:numPr>
          <w:ilvl w:val="0"/>
          <w:numId w:val="2"/>
        </w:numPr>
        <w:spacing w:after="6"/>
        <w:jc w:val="both"/>
      </w:pPr>
      <w:r w:rsidRPr="00074420">
        <w:t>likwidacji barier, w szczególności architektonicznych, urbanistycznych, transportowych, technicznych, w komunikowaniu się i dostępie do informacji   (likwidacja barier architektonicznych dotyczy obiektów użyteczności publicznej   należących do zasobów Gminy Miejskiej Kraków),</w:t>
      </w:r>
    </w:p>
    <w:p w:rsidR="001156DD" w:rsidRPr="00074420" w:rsidRDefault="001156DD" w:rsidP="001156DD">
      <w:pPr>
        <w:pStyle w:val="Textbody"/>
        <w:numPr>
          <w:ilvl w:val="0"/>
          <w:numId w:val="2"/>
        </w:numPr>
        <w:spacing w:after="6"/>
        <w:jc w:val="both"/>
      </w:pPr>
      <w:r w:rsidRPr="00074420">
        <w:t>aktywizacji i wsparcia osób niepełnosprawnych,</w:t>
      </w:r>
    </w:p>
    <w:p w:rsidR="001156DD" w:rsidRPr="00074420" w:rsidRDefault="001156DD" w:rsidP="001156DD">
      <w:pPr>
        <w:pStyle w:val="Textbody"/>
        <w:numPr>
          <w:ilvl w:val="0"/>
          <w:numId w:val="2"/>
        </w:numPr>
        <w:spacing w:after="6"/>
        <w:jc w:val="both"/>
      </w:pPr>
      <w:r w:rsidRPr="00074420">
        <w:t>przeciwdziałania wykluczeniu osób niepełnosprawnych poprzez organizację   integracyjnych zajęć edukacyjno – kulturalnych,</w:t>
      </w:r>
    </w:p>
    <w:p w:rsidR="001156DD" w:rsidRPr="00074420" w:rsidRDefault="001156DD" w:rsidP="001156DD">
      <w:pPr>
        <w:pStyle w:val="Textbody"/>
        <w:numPr>
          <w:ilvl w:val="0"/>
          <w:numId w:val="2"/>
        </w:numPr>
        <w:spacing w:after="6"/>
        <w:jc w:val="both"/>
      </w:pPr>
      <w:r w:rsidRPr="00074420">
        <w:t>współpracy z organizacjami pozarządowymi działającymi w środowisku osób niepełnosprawnych poprzez wskazanie do realizacji zadań w konkursie ofert,</w:t>
      </w:r>
    </w:p>
    <w:p w:rsidR="001156DD" w:rsidRPr="00074420" w:rsidRDefault="001156DD" w:rsidP="001156DD">
      <w:pPr>
        <w:pStyle w:val="Textbody"/>
        <w:numPr>
          <w:ilvl w:val="0"/>
          <w:numId w:val="2"/>
        </w:numPr>
        <w:spacing w:after="0"/>
        <w:jc w:val="both"/>
      </w:pPr>
      <w:r w:rsidRPr="00074420">
        <w:t>zakupu sprzętu specjalistycznego dla ośrodków prowadzących działalność na rzecz osób niepełnosprawnych, których organem założycielskim jest Gmina Miejska  Kraków, niezbędnego do funkcjonowania w środowisku osób niepełnosprawnych.</w:t>
      </w:r>
    </w:p>
    <w:p w:rsidR="001156DD" w:rsidRPr="00074420" w:rsidRDefault="001156DD" w:rsidP="001156DD">
      <w:pPr>
        <w:pStyle w:val="Textbody"/>
        <w:numPr>
          <w:ilvl w:val="0"/>
          <w:numId w:val="3"/>
        </w:numPr>
        <w:spacing w:after="6"/>
        <w:ind w:left="12"/>
        <w:jc w:val="center"/>
      </w:pPr>
      <w:r w:rsidRPr="00074420">
        <w:t>§ 3.</w:t>
      </w:r>
    </w:p>
    <w:p w:rsidR="001156DD" w:rsidRPr="00074420" w:rsidRDefault="001156DD" w:rsidP="001156DD">
      <w:pPr>
        <w:pStyle w:val="Textbody"/>
        <w:numPr>
          <w:ilvl w:val="2"/>
          <w:numId w:val="1"/>
        </w:numPr>
        <w:spacing w:after="6"/>
        <w:ind w:left="12"/>
        <w:jc w:val="both"/>
      </w:pPr>
      <w:r w:rsidRPr="00074420">
        <w:t>Cele niniejszego programu realizowane będą poprzez wybór, planowanie i ocenę realizacji zadań w zakresie wsparcia osób niepełnosprawnych.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2"/>
        <w:jc w:val="center"/>
      </w:pPr>
      <w:r w:rsidRPr="00074420">
        <w:t>§ 4.</w:t>
      </w:r>
    </w:p>
    <w:p w:rsidR="001156DD" w:rsidRPr="00074420" w:rsidRDefault="001156DD" w:rsidP="001156DD">
      <w:pPr>
        <w:pStyle w:val="Textbody"/>
        <w:numPr>
          <w:ilvl w:val="1"/>
          <w:numId w:val="1"/>
        </w:numPr>
        <w:spacing w:after="6"/>
        <w:jc w:val="both"/>
      </w:pPr>
      <w:r w:rsidRPr="00074420">
        <w:t xml:space="preserve">W ramach dzielnicowego programu pn. „Dzielnicowy program </w:t>
      </w:r>
      <w:r w:rsidRPr="00074420">
        <w:rPr>
          <w:rFonts w:eastAsia="Times New Roman" w:cs="Times New Roman"/>
          <w:color w:val="000000"/>
        </w:rPr>
        <w:t>wspierania osób niepełnosprawnych</w:t>
      </w:r>
      <w:r w:rsidRPr="00074420">
        <w:t>” realizowane będą zadania wskazane przez Radę Dzielnicy XII Bieżanów - Prokocim w uchwałach w sprawie rozdysponowania środków wydzielonych do dyspozycji Dzielnicy XII na lata 2015 - 2018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0"/>
        <w:jc w:val="center"/>
      </w:pPr>
      <w:r w:rsidRPr="00074420">
        <w:t>§ 5.</w:t>
      </w:r>
    </w:p>
    <w:p w:rsidR="001156DD" w:rsidRDefault="001156DD" w:rsidP="001156DD">
      <w:pPr>
        <w:pStyle w:val="Textbody"/>
        <w:numPr>
          <w:ilvl w:val="0"/>
          <w:numId w:val="1"/>
        </w:numPr>
        <w:autoSpaceDE w:val="0"/>
        <w:spacing w:after="0"/>
        <w:jc w:val="both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wchodzi w życie z dniem podjęcia</w:t>
      </w: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  <w:t>Zbigniew Kożuch</w:t>
      </w: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1156DD" w:rsidRPr="00074420" w:rsidRDefault="001156DD" w:rsidP="001156DD">
      <w:pPr>
        <w:pStyle w:val="Textbody"/>
        <w:numPr>
          <w:ilvl w:val="0"/>
          <w:numId w:val="1"/>
        </w:numPr>
        <w:pBdr>
          <w:bottom w:val="single" w:sz="4" w:space="1" w:color="auto"/>
        </w:pBdr>
        <w:spacing w:after="6"/>
        <w:ind w:left="15"/>
        <w:jc w:val="both"/>
        <w:rPr>
          <w:color w:val="000000"/>
        </w:rPr>
      </w:pPr>
      <w:r w:rsidRPr="00074420">
        <w:rPr>
          <w:color w:val="000000"/>
        </w:rPr>
        <w:t>Uzasadnienie: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5"/>
        <w:jc w:val="both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jest realizacją zapisów zawartych w Statucie Dzielnicy XII.</w:t>
      </w:r>
    </w:p>
    <w:p w:rsidR="001156DD" w:rsidRPr="001156DD" w:rsidRDefault="001156DD" w:rsidP="00074420">
      <w:pPr>
        <w:pStyle w:val="Akapitzlist"/>
        <w:numPr>
          <w:ilvl w:val="0"/>
          <w:numId w:val="1"/>
        </w:numPr>
        <w:ind w:left="0"/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1156DD">
        <w:rPr>
          <w:b/>
        </w:rPr>
        <w:t xml:space="preserve">       </w:t>
      </w:r>
    </w:p>
    <w:p w:rsidR="001156DD" w:rsidRPr="001156DD" w:rsidRDefault="001156DD" w:rsidP="001156DD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VII/94/2015</w:t>
      </w:r>
    </w:p>
    <w:p w:rsidR="001156DD" w:rsidRPr="00F47732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1156DD" w:rsidRDefault="001156DD" w:rsidP="001156DD">
      <w:pPr>
        <w:pStyle w:val="Akapitzlist"/>
        <w:numPr>
          <w:ilvl w:val="0"/>
          <w:numId w:val="1"/>
        </w:numPr>
        <w:jc w:val="center"/>
        <w:rPr>
          <w:b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1156DD">
        <w:rPr>
          <w:b/>
        </w:rPr>
        <w:t>.</w:t>
      </w:r>
    </w:p>
    <w:p w:rsidR="001156DD" w:rsidRP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 w:firstLine="708"/>
        <w:jc w:val="both"/>
        <w:rPr>
          <w:sz w:val="20"/>
          <w:szCs w:val="20"/>
        </w:rPr>
      </w:pPr>
    </w:p>
    <w:p w:rsidR="001156DD" w:rsidRPr="00074420" w:rsidRDefault="001156DD" w:rsidP="00074420">
      <w:pPr>
        <w:pStyle w:val="Textbody"/>
        <w:tabs>
          <w:tab w:val="left" w:pos="0"/>
        </w:tabs>
        <w:autoSpaceDE w:val="0"/>
        <w:spacing w:after="0"/>
        <w:jc w:val="both"/>
      </w:pPr>
    </w:p>
    <w:p w:rsidR="001156DD" w:rsidRPr="00074420" w:rsidRDefault="001156DD" w:rsidP="00074420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 w:hanging="14"/>
        <w:jc w:val="both"/>
        <w:rPr>
          <w:u w:val="single"/>
        </w:rPr>
      </w:pPr>
      <w:r w:rsidRPr="00074420">
        <w:rPr>
          <w:rFonts w:eastAsia="Times New Roman" w:cs="Times New Roman"/>
          <w:color w:val="000000"/>
          <w:u w:val="single"/>
        </w:rPr>
        <w:t>w sprawie: przyjęcia dzielnicowego programu pn. „Dzielnicowy program wspierania działalności miejskich placówek oświaty” na lata 2015 – 2018</w:t>
      </w:r>
      <w:r w:rsidR="00074420" w:rsidRPr="00074420">
        <w:rPr>
          <w:rFonts w:eastAsia="Times New Roman" w:cs="Times New Roman"/>
          <w:color w:val="000000"/>
          <w:u w:val="single"/>
        </w:rPr>
        <w:t>.</w:t>
      </w:r>
    </w:p>
    <w:p w:rsidR="00074420" w:rsidRPr="00074420" w:rsidRDefault="00074420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 w:firstLine="708"/>
        <w:jc w:val="both"/>
      </w:pPr>
    </w:p>
    <w:p w:rsidR="001156DD" w:rsidRDefault="001156DD" w:rsidP="00074420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 w:hanging="14"/>
        <w:jc w:val="both"/>
      </w:pPr>
      <w:r w:rsidRPr="00074420">
        <w:rPr>
          <w:color w:val="000000"/>
        </w:rPr>
        <w:t xml:space="preserve">Na podstawie § 3 pkt. 1 lit i </w:t>
      </w:r>
      <w:r w:rsidRPr="00074420">
        <w:t>uchwały Nr XCIX/1506</w:t>
      </w:r>
      <w:r w:rsidRPr="00074420">
        <w:rPr>
          <w:b/>
        </w:rPr>
        <w:t xml:space="preserve"> </w:t>
      </w:r>
      <w:r w:rsidRPr="00074420">
        <w:t xml:space="preserve">/14 Rady Miasta Krakowa z dnia 12 marca 2014 </w:t>
      </w:r>
      <w:proofErr w:type="spellStart"/>
      <w:r w:rsidRPr="00074420">
        <w:t>r</w:t>
      </w:r>
      <w:proofErr w:type="spellEnd"/>
      <w:r w:rsidRPr="00074420">
        <w:t xml:space="preserve">. w sprawie: organizacji i zakresu działania Dzielnicy XII Bieżanów-Prokocim w Krakowie  (Dz. Urz. Woj. </w:t>
      </w:r>
      <w:proofErr w:type="spellStart"/>
      <w:r w:rsidRPr="00074420">
        <w:t>Mał</w:t>
      </w:r>
      <w:proofErr w:type="spellEnd"/>
      <w:r w:rsidRPr="00074420">
        <w:t xml:space="preserve">. z 2014 </w:t>
      </w:r>
      <w:proofErr w:type="spellStart"/>
      <w:r w:rsidRPr="00074420">
        <w:t>r</w:t>
      </w:r>
      <w:proofErr w:type="spellEnd"/>
      <w:r w:rsidRPr="00074420">
        <w:t>. poz. 1848) Rada Dzielnicy XII uchwala, co następuje:</w:t>
      </w:r>
    </w:p>
    <w:p w:rsidR="00074420" w:rsidRDefault="00074420" w:rsidP="00074420">
      <w:pPr>
        <w:pStyle w:val="Akapitzlist"/>
      </w:pPr>
    </w:p>
    <w:p w:rsidR="001156DD" w:rsidRPr="00074420" w:rsidRDefault="00074420" w:rsidP="00074420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 w:hanging="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6DD" w:rsidRPr="00074420">
        <w:t>§ 1.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100" w:afterAutospacing="1"/>
        <w:jc w:val="both"/>
      </w:pPr>
      <w:r w:rsidRPr="00074420">
        <w:t>Przyjmuje się dzielnicowy program pn. „</w:t>
      </w:r>
      <w:r w:rsidRPr="00074420">
        <w:rPr>
          <w:rFonts w:eastAsia="Times New Roman" w:cs="Times New Roman"/>
          <w:color w:val="000000"/>
        </w:rPr>
        <w:t>Dzielnicowy program wspierania działalności miejskich placówek oświaty” na lata 2015 – 2018, ze szczególnym uwzględnieniem placówek oświaty działających na terenie Dzielnicy XII.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4"/>
        <w:jc w:val="center"/>
      </w:pPr>
      <w:r w:rsidRPr="00074420">
        <w:t>§ 2.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4"/>
        <w:jc w:val="both"/>
      </w:pPr>
      <w:r w:rsidRPr="00074420">
        <w:t>Celem programu są działania zmierzające do:</w:t>
      </w:r>
    </w:p>
    <w:p w:rsidR="001156DD" w:rsidRPr="00074420" w:rsidRDefault="001156DD" w:rsidP="001156DD">
      <w:pPr>
        <w:pStyle w:val="Textbody"/>
        <w:numPr>
          <w:ilvl w:val="0"/>
          <w:numId w:val="4"/>
        </w:numPr>
        <w:tabs>
          <w:tab w:val="left" w:pos="586"/>
        </w:tabs>
        <w:spacing w:after="6"/>
        <w:ind w:left="243"/>
      </w:pPr>
      <w:r w:rsidRPr="00074420">
        <w:t>wspierania placówek oświatowych w zakresie poprawy stanu technicznego oraz wyposażenia,</w:t>
      </w:r>
    </w:p>
    <w:p w:rsidR="001156DD" w:rsidRPr="00074420" w:rsidRDefault="001156DD" w:rsidP="001156DD">
      <w:pPr>
        <w:pStyle w:val="Textbody"/>
        <w:numPr>
          <w:ilvl w:val="0"/>
          <w:numId w:val="4"/>
        </w:numPr>
        <w:tabs>
          <w:tab w:val="left" w:pos="586"/>
        </w:tabs>
        <w:spacing w:after="6"/>
        <w:ind w:left="243"/>
      </w:pPr>
      <w:r w:rsidRPr="00074420">
        <w:t>wspierania działań edukacyjnych, konkursów i turniejów organizowanych przez placówki  oświatowe,</w:t>
      </w:r>
    </w:p>
    <w:p w:rsidR="001156DD" w:rsidRPr="00074420" w:rsidRDefault="001156DD" w:rsidP="001156DD">
      <w:pPr>
        <w:pStyle w:val="Textbody"/>
        <w:numPr>
          <w:ilvl w:val="0"/>
          <w:numId w:val="4"/>
        </w:numPr>
        <w:tabs>
          <w:tab w:val="left" w:pos="586"/>
        </w:tabs>
        <w:spacing w:after="6"/>
        <w:ind w:left="243"/>
      </w:pPr>
      <w:r w:rsidRPr="00074420">
        <w:t>współfinansowania zakupu pomocy dydaktycznych,</w:t>
      </w:r>
    </w:p>
    <w:p w:rsidR="001156DD" w:rsidRPr="00074420" w:rsidRDefault="001156DD" w:rsidP="001156DD">
      <w:pPr>
        <w:pStyle w:val="Textbody"/>
        <w:numPr>
          <w:ilvl w:val="0"/>
          <w:numId w:val="4"/>
        </w:numPr>
        <w:tabs>
          <w:tab w:val="left" w:pos="586"/>
        </w:tabs>
        <w:spacing w:after="6"/>
        <w:ind w:left="243"/>
      </w:pPr>
      <w:r w:rsidRPr="00074420">
        <w:t>współpracy z placówkami oświatowymi w celu budowy społeczeństwa obywatelskiego</w:t>
      </w:r>
    </w:p>
    <w:p w:rsidR="001156DD" w:rsidRPr="00074420" w:rsidRDefault="001156DD" w:rsidP="001156DD">
      <w:pPr>
        <w:pStyle w:val="Textbody"/>
        <w:numPr>
          <w:ilvl w:val="0"/>
          <w:numId w:val="5"/>
        </w:numPr>
        <w:spacing w:after="6"/>
        <w:ind w:left="14"/>
        <w:jc w:val="center"/>
      </w:pPr>
      <w:r w:rsidRPr="00074420">
        <w:t>§ 3.</w:t>
      </w:r>
    </w:p>
    <w:p w:rsidR="001156DD" w:rsidRPr="00074420" w:rsidRDefault="001156DD" w:rsidP="001156DD">
      <w:pPr>
        <w:pStyle w:val="Textbody"/>
        <w:numPr>
          <w:ilvl w:val="2"/>
          <w:numId w:val="1"/>
        </w:numPr>
        <w:spacing w:after="6"/>
        <w:ind w:left="14"/>
        <w:jc w:val="both"/>
      </w:pPr>
      <w:r w:rsidRPr="00074420">
        <w:t>Cele niniejszego programu realizowane będą poprzez wybór, planowanie i ocenę realizacji zadań w zakresie w</w:t>
      </w:r>
      <w:r w:rsidRPr="00074420">
        <w:rPr>
          <w:rFonts w:eastAsia="Times New Roman" w:cs="Times New Roman"/>
          <w:color w:val="000000"/>
        </w:rPr>
        <w:t>spierania działalności miejskich placówek oświaty</w:t>
      </w:r>
      <w:r w:rsidRPr="00074420">
        <w:t>.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spacing w:after="6"/>
        <w:ind w:left="14"/>
        <w:jc w:val="center"/>
      </w:pPr>
      <w:r w:rsidRPr="00074420">
        <w:t>§ 4.</w:t>
      </w:r>
    </w:p>
    <w:p w:rsidR="001156DD" w:rsidRDefault="001156DD" w:rsidP="001156DD">
      <w:pPr>
        <w:pStyle w:val="Textbody"/>
        <w:numPr>
          <w:ilvl w:val="1"/>
          <w:numId w:val="1"/>
        </w:numPr>
        <w:spacing w:after="6"/>
        <w:ind w:left="14"/>
        <w:jc w:val="both"/>
      </w:pPr>
      <w:r w:rsidRPr="00074420">
        <w:t>W ramach dzielnicowego programu pn. „</w:t>
      </w:r>
      <w:r w:rsidRPr="00074420">
        <w:rPr>
          <w:rFonts w:eastAsia="Times New Roman" w:cs="Times New Roman"/>
          <w:color w:val="000000"/>
        </w:rPr>
        <w:t>Dzielnicowy program wspierania działalności miejskich placówek oświaty</w:t>
      </w:r>
      <w:r w:rsidRPr="00074420">
        <w:t>” realizowane będą zadania wskazane przez Radę Dzielnicy XII Bież</w:t>
      </w:r>
      <w:r w:rsidR="00074420">
        <w:t>a</w:t>
      </w:r>
      <w:r w:rsidRPr="00074420">
        <w:t>nów-Prokocim w uchwałach w sprawie rozdysponowania środków wydzielonych do dyspozycji Dzielnicy XII na lata 2015-2018</w:t>
      </w:r>
      <w:r w:rsidR="00074420">
        <w:t>.</w:t>
      </w:r>
    </w:p>
    <w:p w:rsidR="00074420" w:rsidRPr="00074420" w:rsidRDefault="00074420" w:rsidP="001156DD">
      <w:pPr>
        <w:pStyle w:val="Textbody"/>
        <w:numPr>
          <w:ilvl w:val="1"/>
          <w:numId w:val="1"/>
        </w:numPr>
        <w:spacing w:after="6"/>
        <w:ind w:left="14"/>
        <w:jc w:val="both"/>
      </w:pPr>
    </w:p>
    <w:p w:rsidR="00074420" w:rsidRPr="00074420" w:rsidRDefault="00074420" w:rsidP="00074420">
      <w:pPr>
        <w:pStyle w:val="Textbody"/>
        <w:numPr>
          <w:ilvl w:val="0"/>
          <w:numId w:val="1"/>
        </w:numPr>
        <w:autoSpaceDE w:val="0"/>
        <w:spacing w:after="0"/>
        <w:ind w:left="14"/>
        <w:jc w:val="center"/>
        <w:rPr>
          <w:rFonts w:eastAsia="Times New Roman" w:cs="Times New Roman"/>
          <w:color w:val="000000"/>
        </w:rPr>
      </w:pPr>
      <w:r w:rsidRPr="00074420">
        <w:t>§</w:t>
      </w:r>
      <w:r w:rsidR="001156DD" w:rsidRPr="00074420">
        <w:t xml:space="preserve"> 5.</w:t>
      </w:r>
    </w:p>
    <w:p w:rsidR="001156DD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14"/>
        <w:jc w:val="both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wchodzi w życie z dniem podjęcia</w:t>
      </w: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</w:r>
      <w:r w:rsidRPr="00A112B6">
        <w:tab/>
        <w:t>Zbigniew Kożuch</w:t>
      </w: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074420" w:rsidRDefault="00074420" w:rsidP="00074420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1156DD" w:rsidRPr="00074420" w:rsidRDefault="001156DD" w:rsidP="001156DD">
      <w:pPr>
        <w:pStyle w:val="Textbody"/>
        <w:numPr>
          <w:ilvl w:val="0"/>
          <w:numId w:val="1"/>
        </w:numPr>
        <w:pBdr>
          <w:bottom w:val="single" w:sz="4" w:space="1" w:color="auto"/>
        </w:pBdr>
        <w:spacing w:after="6"/>
        <w:ind w:left="14"/>
        <w:jc w:val="both"/>
        <w:rPr>
          <w:color w:val="000000"/>
        </w:rPr>
      </w:pPr>
      <w:r w:rsidRPr="00074420">
        <w:rPr>
          <w:color w:val="000000"/>
        </w:rPr>
        <w:t>Uzasadnienie:</w:t>
      </w:r>
    </w:p>
    <w:p w:rsidR="001156DD" w:rsidRPr="00074420" w:rsidRDefault="001156DD" w:rsidP="001156DD">
      <w:pPr>
        <w:pStyle w:val="Textbody"/>
        <w:numPr>
          <w:ilvl w:val="0"/>
          <w:numId w:val="1"/>
        </w:numPr>
        <w:autoSpaceDE w:val="0"/>
        <w:spacing w:after="6"/>
        <w:ind w:left="14"/>
        <w:jc w:val="both"/>
        <w:rPr>
          <w:rFonts w:eastAsia="Times New Roman" w:cs="Times New Roman"/>
          <w:color w:val="000000"/>
        </w:rPr>
      </w:pPr>
      <w:r w:rsidRPr="00074420">
        <w:rPr>
          <w:rFonts w:eastAsia="Times New Roman" w:cs="Times New Roman"/>
          <w:color w:val="000000"/>
        </w:rPr>
        <w:t>Uchwała jest realizacją zapisów zawartych w Statucie Dzielnicy XII.</w:t>
      </w: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VII/95/2015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Default="001156DD" w:rsidP="001156DD">
      <w:pPr>
        <w:pStyle w:val="Standard"/>
        <w:tabs>
          <w:tab w:val="left" w:pos="2832"/>
        </w:tabs>
        <w:autoSpaceDE w:val="0"/>
        <w:jc w:val="center"/>
        <w:rPr>
          <w:color w:val="000000"/>
          <w:sz w:val="20"/>
          <w:szCs w:val="20"/>
        </w:rPr>
      </w:pPr>
    </w:p>
    <w:p w:rsidR="001156DD" w:rsidRPr="00E358D2" w:rsidRDefault="001156DD" w:rsidP="001156DD">
      <w:pPr>
        <w:pStyle w:val="Standard"/>
        <w:tabs>
          <w:tab w:val="left" w:pos="2832"/>
        </w:tabs>
        <w:autoSpaceDE w:val="0"/>
        <w:jc w:val="center"/>
        <w:rPr>
          <w:color w:val="000000"/>
        </w:rPr>
      </w:pPr>
    </w:p>
    <w:p w:rsidR="001156DD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29"/>
        <w:jc w:val="both"/>
        <w:rPr>
          <w:rFonts w:eastAsia="Times New Roman" w:cs="Times New Roman"/>
          <w:color w:val="000000"/>
          <w:u w:val="single"/>
        </w:rPr>
      </w:pPr>
      <w:r w:rsidRPr="00E358D2">
        <w:rPr>
          <w:rFonts w:eastAsia="Times New Roman" w:cs="Times New Roman"/>
          <w:color w:val="000000"/>
          <w:u w:val="single"/>
        </w:rPr>
        <w:t xml:space="preserve">w sprawie: przyjęcia dzielnicowego programu pn. „Dzielnicowy program wspierania działalności miejskich placówek kultury i </w:t>
      </w:r>
      <w:proofErr w:type="spellStart"/>
      <w:r w:rsidRPr="00E358D2">
        <w:rPr>
          <w:rFonts w:eastAsia="Times New Roman" w:cs="Times New Roman"/>
          <w:color w:val="000000"/>
          <w:u w:val="single"/>
        </w:rPr>
        <w:t>sportu</w:t>
      </w:r>
      <w:proofErr w:type="spellEnd"/>
      <w:r w:rsidRPr="00E358D2">
        <w:rPr>
          <w:rFonts w:eastAsia="Times New Roman" w:cs="Times New Roman"/>
          <w:color w:val="000000"/>
          <w:u w:val="single"/>
        </w:rPr>
        <w:t>” na lata 2015 – 2018</w:t>
      </w:r>
      <w:r w:rsidR="00E358D2">
        <w:rPr>
          <w:rFonts w:eastAsia="Times New Roman" w:cs="Times New Roman"/>
          <w:color w:val="000000"/>
          <w:u w:val="single"/>
        </w:rPr>
        <w:t>.</w:t>
      </w:r>
    </w:p>
    <w:p w:rsidR="00E358D2" w:rsidRPr="00E358D2" w:rsidRDefault="00E358D2" w:rsidP="001156DD">
      <w:pPr>
        <w:pStyle w:val="Textbody"/>
        <w:numPr>
          <w:ilvl w:val="0"/>
          <w:numId w:val="1"/>
        </w:numPr>
        <w:autoSpaceDE w:val="0"/>
        <w:spacing w:after="0"/>
        <w:ind w:left="29"/>
        <w:jc w:val="both"/>
        <w:rPr>
          <w:rFonts w:eastAsia="Times New Roman" w:cs="Times New Roman"/>
          <w:color w:val="000000"/>
          <w:u w:val="single"/>
        </w:rPr>
      </w:pPr>
    </w:p>
    <w:p w:rsidR="00E358D2" w:rsidRPr="00E358D2" w:rsidRDefault="001156DD" w:rsidP="001156DD">
      <w:pPr>
        <w:pStyle w:val="Tekstpodstawowy"/>
        <w:ind w:firstLine="708"/>
        <w:jc w:val="both"/>
        <w:rPr>
          <w:sz w:val="24"/>
          <w:szCs w:val="24"/>
        </w:rPr>
      </w:pPr>
      <w:r w:rsidRPr="00E358D2">
        <w:rPr>
          <w:color w:val="000000"/>
          <w:sz w:val="24"/>
          <w:szCs w:val="24"/>
        </w:rPr>
        <w:t xml:space="preserve">Na podstawie § 3 pkt. 1 lit i </w:t>
      </w:r>
      <w:r w:rsidRPr="00E358D2">
        <w:rPr>
          <w:sz w:val="24"/>
          <w:szCs w:val="24"/>
        </w:rPr>
        <w:t>uchwały Nr XCIX/1506</w:t>
      </w:r>
      <w:r w:rsidRPr="00E358D2">
        <w:rPr>
          <w:b/>
          <w:sz w:val="24"/>
          <w:szCs w:val="24"/>
        </w:rPr>
        <w:t xml:space="preserve"> </w:t>
      </w:r>
      <w:r w:rsidRPr="00E358D2">
        <w:rPr>
          <w:sz w:val="24"/>
          <w:szCs w:val="24"/>
        </w:rPr>
        <w:t xml:space="preserve">/14 Rady Miasta Krakowa z dnia 12 marca 2014 </w:t>
      </w:r>
      <w:proofErr w:type="spellStart"/>
      <w:r w:rsidRPr="00E358D2">
        <w:rPr>
          <w:sz w:val="24"/>
          <w:szCs w:val="24"/>
        </w:rPr>
        <w:t>r</w:t>
      </w:r>
      <w:proofErr w:type="spellEnd"/>
      <w:r w:rsidRPr="00E358D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E358D2">
        <w:rPr>
          <w:sz w:val="24"/>
          <w:szCs w:val="24"/>
        </w:rPr>
        <w:t>Mał</w:t>
      </w:r>
      <w:proofErr w:type="spellEnd"/>
      <w:r w:rsidRPr="00E358D2">
        <w:rPr>
          <w:sz w:val="24"/>
          <w:szCs w:val="24"/>
        </w:rPr>
        <w:t xml:space="preserve">. z 2014 </w:t>
      </w:r>
      <w:proofErr w:type="spellStart"/>
      <w:r w:rsidRPr="00E358D2">
        <w:rPr>
          <w:sz w:val="24"/>
          <w:szCs w:val="24"/>
        </w:rPr>
        <w:t>r</w:t>
      </w:r>
      <w:proofErr w:type="spellEnd"/>
      <w:r w:rsidRPr="00E358D2">
        <w:rPr>
          <w:sz w:val="24"/>
          <w:szCs w:val="24"/>
        </w:rPr>
        <w:t>. poz. 1848) Rada Dzielnicy XII uchwala, co następuje:</w:t>
      </w:r>
    </w:p>
    <w:p w:rsidR="00E358D2" w:rsidRDefault="001156DD" w:rsidP="00E358D2">
      <w:pPr>
        <w:pStyle w:val="Textbody"/>
        <w:numPr>
          <w:ilvl w:val="5"/>
          <w:numId w:val="1"/>
        </w:numPr>
        <w:spacing w:after="6"/>
        <w:ind w:left="29"/>
        <w:jc w:val="center"/>
      </w:pPr>
      <w:r w:rsidRPr="00E358D2">
        <w:t>§ 1.</w:t>
      </w:r>
    </w:p>
    <w:p w:rsidR="001156DD" w:rsidRPr="00E358D2" w:rsidRDefault="001156DD" w:rsidP="001156DD">
      <w:pPr>
        <w:pStyle w:val="Textbody"/>
        <w:numPr>
          <w:ilvl w:val="5"/>
          <w:numId w:val="1"/>
        </w:numPr>
        <w:spacing w:after="6"/>
        <w:ind w:left="29"/>
        <w:jc w:val="both"/>
      </w:pPr>
      <w:r w:rsidRPr="00E358D2">
        <w:t xml:space="preserve"> Przyjmuje się dzielnicowy program pn. „</w:t>
      </w:r>
      <w:r w:rsidRPr="00E358D2">
        <w:rPr>
          <w:rFonts w:eastAsia="Times New Roman" w:cs="Times New Roman"/>
          <w:color w:val="000000"/>
        </w:rPr>
        <w:t xml:space="preserve">Dzielnicowy program wspierania działalności miejskich placówek kultury i </w:t>
      </w:r>
      <w:proofErr w:type="spellStart"/>
      <w:r w:rsidRPr="00E358D2">
        <w:rPr>
          <w:rFonts w:eastAsia="Times New Roman" w:cs="Times New Roman"/>
          <w:color w:val="000000"/>
        </w:rPr>
        <w:t>sportu</w:t>
      </w:r>
      <w:proofErr w:type="spellEnd"/>
      <w:r w:rsidRPr="00E358D2">
        <w:rPr>
          <w:rFonts w:eastAsia="Times New Roman" w:cs="Times New Roman"/>
          <w:color w:val="000000"/>
        </w:rPr>
        <w:t xml:space="preserve"> ” na lata 2015 – 2018,  ze szczególnym uwzględnieniem placówek kultury i </w:t>
      </w:r>
      <w:proofErr w:type="spellStart"/>
      <w:r w:rsidRPr="00E358D2">
        <w:rPr>
          <w:rFonts w:eastAsia="Times New Roman" w:cs="Times New Roman"/>
          <w:color w:val="000000"/>
        </w:rPr>
        <w:t>sportu</w:t>
      </w:r>
      <w:proofErr w:type="spellEnd"/>
      <w:r w:rsidRPr="00E358D2">
        <w:rPr>
          <w:rFonts w:eastAsia="Times New Roman" w:cs="Times New Roman"/>
          <w:color w:val="000000"/>
        </w:rPr>
        <w:t xml:space="preserve"> działających na terenie Dzielnicy X</w:t>
      </w:r>
      <w:r w:rsidR="00E358D2">
        <w:rPr>
          <w:rFonts w:eastAsia="Times New Roman" w:cs="Times New Roman"/>
          <w:color w:val="000000"/>
        </w:rPr>
        <w:t>I</w:t>
      </w:r>
      <w:r w:rsidRPr="00E358D2">
        <w:rPr>
          <w:rFonts w:eastAsia="Times New Roman" w:cs="Times New Roman"/>
          <w:color w:val="000000"/>
        </w:rPr>
        <w:t>I.</w:t>
      </w:r>
    </w:p>
    <w:p w:rsidR="00E358D2" w:rsidRDefault="001156DD" w:rsidP="00E358D2">
      <w:pPr>
        <w:pStyle w:val="Textbody"/>
        <w:numPr>
          <w:ilvl w:val="0"/>
          <w:numId w:val="1"/>
        </w:numPr>
        <w:spacing w:after="6"/>
        <w:ind w:left="29"/>
        <w:jc w:val="center"/>
      </w:pPr>
      <w:r w:rsidRPr="00E358D2">
        <w:t>§ 2.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spacing w:after="6"/>
        <w:ind w:left="29"/>
        <w:jc w:val="both"/>
      </w:pPr>
      <w:r w:rsidRPr="00E358D2">
        <w:t>Celem programu są działania zmierzające do: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 xml:space="preserve">-  wpierania placówek kultury i </w:t>
      </w:r>
      <w:proofErr w:type="spellStart"/>
      <w:r w:rsidRPr="00E358D2">
        <w:t>sportu</w:t>
      </w:r>
      <w:proofErr w:type="spellEnd"/>
      <w:r w:rsidRPr="00E358D2">
        <w:t xml:space="preserve"> w zakresie bieżących prac remontowych oraz poprawy  wyposażenia technicznego,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 xml:space="preserve">-  wspierania działalności artystycznej, edukacyjnej i sportowej miejskich placówek kultury  i </w:t>
      </w:r>
      <w:proofErr w:type="spellStart"/>
      <w:r w:rsidRPr="00E358D2">
        <w:t>sportu</w:t>
      </w:r>
      <w:proofErr w:type="spellEnd"/>
      <w:r w:rsidRPr="00E358D2">
        <w:t>,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 xml:space="preserve">-  </w:t>
      </w:r>
      <w:proofErr w:type="spellStart"/>
      <w:r w:rsidRPr="00E358D2">
        <w:t>współorganizacji</w:t>
      </w:r>
      <w:proofErr w:type="spellEnd"/>
      <w:r w:rsidRPr="00E358D2">
        <w:t xml:space="preserve"> konkursów, turniejów i imprez organizowanych przez miejskie placówki  kultury i </w:t>
      </w:r>
      <w:proofErr w:type="spellStart"/>
      <w:r w:rsidRPr="00E358D2">
        <w:t>sportu</w:t>
      </w:r>
      <w:proofErr w:type="spellEnd"/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 xml:space="preserve">- wspierania klubów seniora działających przy klubach kultury w </w:t>
      </w:r>
      <w:proofErr w:type="spellStart"/>
      <w:r w:rsidRPr="00E358D2">
        <w:t>dzielnicy</w:t>
      </w:r>
      <w:proofErr w:type="spellEnd"/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>- wzbogacania oferty bibliotek gminnych,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jc w:val="both"/>
      </w:pPr>
      <w:r w:rsidRPr="00E358D2">
        <w:t xml:space="preserve">-współpracy z organizacjami pozarządowymi działającymi w środowisku sportowym </w:t>
      </w:r>
      <w:r w:rsidRPr="00E358D2">
        <w:tab/>
        <w:t>poprzez wskazanie do realizacji zadań w konkursie ofert,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tabs>
          <w:tab w:val="left" w:pos="500"/>
          <w:tab w:val="left" w:pos="729"/>
        </w:tabs>
        <w:spacing w:after="6"/>
        <w:ind w:left="186"/>
      </w:pPr>
      <w:r w:rsidRPr="00E358D2">
        <w:t>- rozpowszechniania i promocji działań kulturalnych i sportowych</w:t>
      </w:r>
    </w:p>
    <w:p w:rsidR="00E358D2" w:rsidRDefault="001156DD" w:rsidP="00E358D2">
      <w:pPr>
        <w:pStyle w:val="Textbody"/>
        <w:numPr>
          <w:ilvl w:val="0"/>
          <w:numId w:val="1"/>
        </w:numPr>
        <w:spacing w:after="6"/>
        <w:ind w:left="29"/>
        <w:jc w:val="center"/>
      </w:pPr>
      <w:r w:rsidRPr="00E358D2">
        <w:t>§ 3.</w:t>
      </w:r>
    </w:p>
    <w:p w:rsidR="001156DD" w:rsidRDefault="001156DD" w:rsidP="001156DD">
      <w:pPr>
        <w:pStyle w:val="Textbody"/>
        <w:numPr>
          <w:ilvl w:val="0"/>
          <w:numId w:val="1"/>
        </w:numPr>
        <w:spacing w:after="6"/>
        <w:ind w:left="29"/>
      </w:pPr>
      <w:r w:rsidRPr="00E358D2">
        <w:t>Cele niniejszego programu realizowane będą poprzez wybór, planowanie i ocenę realizacji zadań w zakresie w</w:t>
      </w:r>
      <w:r w:rsidRPr="00E358D2">
        <w:rPr>
          <w:rFonts w:eastAsia="Times New Roman" w:cs="Times New Roman"/>
          <w:color w:val="000000"/>
        </w:rPr>
        <w:t xml:space="preserve">spierania działalności miejskich placówek kultury i </w:t>
      </w:r>
      <w:proofErr w:type="spellStart"/>
      <w:r w:rsidRPr="00E358D2">
        <w:rPr>
          <w:rFonts w:eastAsia="Times New Roman" w:cs="Times New Roman"/>
          <w:color w:val="000000"/>
        </w:rPr>
        <w:t>sportu</w:t>
      </w:r>
      <w:proofErr w:type="spellEnd"/>
      <w:r w:rsidRPr="00E358D2">
        <w:t>.</w:t>
      </w:r>
    </w:p>
    <w:p w:rsidR="00E358D2" w:rsidRDefault="001156DD" w:rsidP="00E358D2">
      <w:pPr>
        <w:pStyle w:val="Textbody"/>
        <w:numPr>
          <w:ilvl w:val="0"/>
          <w:numId w:val="1"/>
        </w:numPr>
        <w:spacing w:after="6"/>
        <w:ind w:left="29"/>
        <w:jc w:val="center"/>
      </w:pPr>
      <w:r w:rsidRPr="00E358D2">
        <w:t>§ 4.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spacing w:after="6"/>
        <w:ind w:left="29"/>
      </w:pPr>
      <w:r w:rsidRPr="00E358D2">
        <w:t>W ramach dzielnicowego programu pn. „</w:t>
      </w:r>
      <w:r w:rsidRPr="00E358D2">
        <w:rPr>
          <w:rFonts w:eastAsia="Times New Roman" w:cs="Times New Roman"/>
          <w:color w:val="000000"/>
        </w:rPr>
        <w:t xml:space="preserve">Dzielnicowy program wspierania działalności miejskich placówek kultury i </w:t>
      </w:r>
      <w:proofErr w:type="spellStart"/>
      <w:r w:rsidRPr="00E358D2">
        <w:rPr>
          <w:rFonts w:eastAsia="Times New Roman" w:cs="Times New Roman"/>
          <w:color w:val="000000"/>
        </w:rPr>
        <w:t>sportu</w:t>
      </w:r>
      <w:proofErr w:type="spellEnd"/>
      <w:r w:rsidRPr="00E358D2">
        <w:t>” realizowane będą zadania wskazane przez Radę Dzielnicy XII Bieżanów-Prokocim w uchwałach w sprawie rozdysponowania środków wydzielonych do dyspozycji Dzielnicy XII na lata 2015 - 2018</w:t>
      </w:r>
    </w:p>
    <w:p w:rsidR="00E358D2" w:rsidRPr="00E358D2" w:rsidRDefault="001156DD" w:rsidP="00E358D2">
      <w:pPr>
        <w:pStyle w:val="Textbody"/>
        <w:numPr>
          <w:ilvl w:val="0"/>
          <w:numId w:val="1"/>
        </w:numPr>
        <w:autoSpaceDE w:val="0"/>
        <w:spacing w:after="0"/>
        <w:ind w:left="29"/>
        <w:jc w:val="center"/>
        <w:rPr>
          <w:rFonts w:eastAsia="Times New Roman" w:cs="Times New Roman"/>
          <w:color w:val="000000"/>
        </w:rPr>
      </w:pPr>
      <w:r w:rsidRPr="00E358D2">
        <w:t>§ 5.</w:t>
      </w:r>
    </w:p>
    <w:p w:rsidR="001156DD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29"/>
        <w:jc w:val="both"/>
        <w:rPr>
          <w:rFonts w:eastAsia="Times New Roman" w:cs="Times New Roman"/>
          <w:color w:val="000000"/>
        </w:rPr>
      </w:pPr>
      <w:r w:rsidRPr="00E358D2">
        <w:rPr>
          <w:rFonts w:eastAsia="Times New Roman" w:cs="Times New Roman"/>
          <w:color w:val="000000"/>
        </w:rPr>
        <w:t>Uchwała wchodzi w życie z dniem podjęcia</w:t>
      </w:r>
    </w:p>
    <w:p w:rsidR="00E358D2" w:rsidRDefault="00E358D2" w:rsidP="00E358D2">
      <w:pPr>
        <w:pStyle w:val="Textbody"/>
        <w:autoSpaceDE w:val="0"/>
        <w:spacing w:after="0"/>
        <w:jc w:val="both"/>
        <w:rPr>
          <w:rFonts w:eastAsia="Times New Roman" w:cs="Times New Roman"/>
          <w:color w:val="000000"/>
        </w:rPr>
      </w:pPr>
    </w:p>
    <w:p w:rsidR="008424D0" w:rsidRPr="00A112B6" w:rsidRDefault="008424D0" w:rsidP="00842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424D0" w:rsidRPr="00A112B6" w:rsidRDefault="008424D0" w:rsidP="008424D0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ab/>
      </w:r>
      <w:r w:rsidRPr="00A112B6">
        <w:tab/>
        <w:t>Zbigniew Kożuch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pBdr>
          <w:bottom w:val="single" w:sz="4" w:space="1" w:color="auto"/>
        </w:pBdr>
        <w:spacing w:after="6"/>
        <w:ind w:left="29"/>
        <w:jc w:val="both"/>
        <w:rPr>
          <w:color w:val="000000"/>
        </w:rPr>
      </w:pPr>
      <w:r w:rsidRPr="00E358D2">
        <w:rPr>
          <w:color w:val="000000"/>
        </w:rPr>
        <w:t>Uzasadnienie:</w:t>
      </w:r>
    </w:p>
    <w:p w:rsidR="001156DD" w:rsidRPr="00E358D2" w:rsidRDefault="001156DD" w:rsidP="001156DD">
      <w:pPr>
        <w:pStyle w:val="Textbody"/>
        <w:numPr>
          <w:ilvl w:val="0"/>
          <w:numId w:val="1"/>
        </w:numPr>
        <w:autoSpaceDE w:val="0"/>
        <w:spacing w:after="6"/>
        <w:ind w:left="14"/>
        <w:jc w:val="both"/>
        <w:rPr>
          <w:rFonts w:eastAsia="Times New Roman" w:cs="Times New Roman"/>
          <w:color w:val="000000"/>
        </w:rPr>
      </w:pPr>
      <w:r w:rsidRPr="00E358D2">
        <w:rPr>
          <w:rFonts w:eastAsia="Times New Roman" w:cs="Times New Roman"/>
          <w:color w:val="000000"/>
        </w:rPr>
        <w:t>Uchwała jest realizacją zapisów zawartych w Statucie Dzielnicy XII.</w:t>
      </w:r>
    </w:p>
    <w:p w:rsidR="001156DD" w:rsidRDefault="001156DD" w:rsidP="001156DD">
      <w:pPr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5D008B">
        <w:rPr>
          <w:b/>
        </w:rPr>
        <w:t xml:space="preserve">       </w:t>
      </w:r>
    </w:p>
    <w:p w:rsidR="001156DD" w:rsidRDefault="001156DD" w:rsidP="001156DD">
      <w:pPr>
        <w:jc w:val="center"/>
        <w:rPr>
          <w:b/>
        </w:rPr>
      </w:pP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Uchwała Nr VII/96/2015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>Rady Dzielnicy XII Bieżanów - Prokocim</w:t>
      </w:r>
    </w:p>
    <w:p w:rsidR="001156DD" w:rsidRPr="00F47732" w:rsidRDefault="001156DD" w:rsidP="001156DD">
      <w:pPr>
        <w:jc w:val="center"/>
        <w:rPr>
          <w:b/>
          <w:sz w:val="28"/>
          <w:szCs w:val="28"/>
        </w:rPr>
      </w:pPr>
      <w:r w:rsidRPr="00F47732">
        <w:rPr>
          <w:b/>
          <w:sz w:val="28"/>
          <w:szCs w:val="28"/>
        </w:rPr>
        <w:t xml:space="preserve">z dnia 21 kwietnia  2015 </w:t>
      </w:r>
      <w:proofErr w:type="spellStart"/>
      <w:r w:rsidRPr="00F47732">
        <w:rPr>
          <w:b/>
          <w:sz w:val="28"/>
          <w:szCs w:val="28"/>
        </w:rPr>
        <w:t>r</w:t>
      </w:r>
      <w:proofErr w:type="spellEnd"/>
      <w:r w:rsidRPr="00F47732">
        <w:rPr>
          <w:b/>
          <w:sz w:val="28"/>
          <w:szCs w:val="28"/>
        </w:rPr>
        <w:t>.</w:t>
      </w:r>
    </w:p>
    <w:p w:rsidR="001156DD" w:rsidRPr="00E55AE1" w:rsidRDefault="001156DD" w:rsidP="001156DD">
      <w:pPr>
        <w:jc w:val="center"/>
        <w:rPr>
          <w:b/>
          <w:sz w:val="20"/>
          <w:szCs w:val="20"/>
        </w:rPr>
      </w:pPr>
    </w:p>
    <w:p w:rsidR="001156DD" w:rsidRPr="00E358D2" w:rsidRDefault="001156DD" w:rsidP="001156DD">
      <w:pPr>
        <w:jc w:val="center"/>
        <w:rPr>
          <w:b/>
        </w:rPr>
      </w:pPr>
    </w:p>
    <w:p w:rsidR="001156DD" w:rsidRPr="00E358D2" w:rsidRDefault="001156DD" w:rsidP="001156DD">
      <w:pPr>
        <w:jc w:val="both"/>
        <w:rPr>
          <w:u w:val="single"/>
        </w:rPr>
      </w:pPr>
      <w:r w:rsidRPr="00E358D2">
        <w:rPr>
          <w:u w:val="single"/>
        </w:rPr>
        <w:t xml:space="preserve">w sprawie: korekty uchwały Nr V/70/2015 Rady Dzielnicy XII z dnia 24 lutego 2015 </w:t>
      </w:r>
      <w:proofErr w:type="spellStart"/>
      <w:r w:rsidRPr="00E358D2">
        <w:rPr>
          <w:u w:val="single"/>
        </w:rPr>
        <w:t>r</w:t>
      </w:r>
      <w:proofErr w:type="spellEnd"/>
      <w:r w:rsidRPr="00E358D2">
        <w:rPr>
          <w:u w:val="single"/>
        </w:rPr>
        <w:t>. w sprawie rozdysponowania pozostałych środków wydzielonych do dyspozycji Dzielnicy XII Bieżanów-Prokocim na rok 2015.</w:t>
      </w:r>
    </w:p>
    <w:p w:rsidR="001156DD" w:rsidRPr="00E358D2" w:rsidRDefault="001156DD" w:rsidP="001156DD">
      <w:pPr>
        <w:pStyle w:val="Tekstpodstawowy"/>
        <w:jc w:val="both"/>
        <w:rPr>
          <w:sz w:val="20"/>
        </w:rPr>
      </w:pPr>
      <w:r w:rsidRPr="00E358D2">
        <w:rPr>
          <w:sz w:val="20"/>
        </w:rPr>
        <w:t xml:space="preserve">Na podstawie § </w:t>
      </w:r>
      <w:r w:rsidRPr="00E358D2">
        <w:rPr>
          <w:rFonts w:eastAsia="Calibri"/>
          <w:bCs/>
          <w:sz w:val="20"/>
          <w:lang w:eastAsia="en-US"/>
        </w:rPr>
        <w:t>3</w:t>
      </w:r>
      <w:r w:rsidRPr="00E358D2">
        <w:rPr>
          <w:sz w:val="20"/>
        </w:rPr>
        <w:t xml:space="preserve"> </w:t>
      </w:r>
      <w:proofErr w:type="spellStart"/>
      <w:r w:rsidRPr="00E358D2">
        <w:rPr>
          <w:sz w:val="20"/>
        </w:rPr>
        <w:t>pkt</w:t>
      </w:r>
      <w:proofErr w:type="spellEnd"/>
      <w:r w:rsidRPr="00E358D2">
        <w:rPr>
          <w:sz w:val="20"/>
        </w:rPr>
        <w:t xml:space="preserve"> 1 oraz § </w:t>
      </w:r>
      <w:r w:rsidRPr="00E358D2">
        <w:rPr>
          <w:rFonts w:eastAsia="Calibri"/>
          <w:bCs/>
          <w:sz w:val="20"/>
          <w:lang w:eastAsia="en-US"/>
        </w:rPr>
        <w:t xml:space="preserve">63 ust. 3 oraz </w:t>
      </w:r>
      <w:r w:rsidRPr="00E358D2">
        <w:rPr>
          <w:sz w:val="20"/>
        </w:rPr>
        <w:t xml:space="preserve">§ 65 ust.3 uchwały Nr XCIX/1506/14 Rady Miasta Krakowa z dnia 12 marca 2014 </w:t>
      </w:r>
      <w:proofErr w:type="spellStart"/>
      <w:r w:rsidRPr="00E358D2">
        <w:rPr>
          <w:sz w:val="20"/>
        </w:rPr>
        <w:t>r</w:t>
      </w:r>
      <w:proofErr w:type="spellEnd"/>
      <w:r w:rsidRPr="00E358D2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E358D2">
        <w:rPr>
          <w:sz w:val="20"/>
        </w:rPr>
        <w:t>Mał</w:t>
      </w:r>
      <w:proofErr w:type="spellEnd"/>
      <w:r w:rsidRPr="00E358D2">
        <w:rPr>
          <w:sz w:val="20"/>
        </w:rPr>
        <w:t xml:space="preserve">. z 2014 </w:t>
      </w:r>
      <w:proofErr w:type="spellStart"/>
      <w:r w:rsidRPr="00E358D2">
        <w:rPr>
          <w:sz w:val="20"/>
        </w:rPr>
        <w:t>r</w:t>
      </w:r>
      <w:proofErr w:type="spellEnd"/>
      <w:r w:rsidRPr="00E358D2">
        <w:rPr>
          <w:sz w:val="20"/>
        </w:rPr>
        <w:t>. poz. 1848) Rada Dzielnicy XII uchwala, co następuje:</w:t>
      </w:r>
    </w:p>
    <w:p w:rsidR="001156DD" w:rsidRPr="00E358D2" w:rsidRDefault="001156DD" w:rsidP="001156DD">
      <w:pPr>
        <w:jc w:val="center"/>
      </w:pPr>
      <w:r w:rsidRPr="00E358D2">
        <w:t>§ 1.</w:t>
      </w:r>
    </w:p>
    <w:p w:rsidR="001156DD" w:rsidRPr="00615BD3" w:rsidRDefault="001156DD" w:rsidP="001156DD">
      <w:pPr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W załączniku do Uchwały Nr VI/70/2015 Rady Dzielnicy XII Bieżanów- Prokocim z dnia 24.02 2015 </w:t>
      </w:r>
      <w:proofErr w:type="spellStart"/>
      <w:r w:rsidRPr="00615BD3">
        <w:rPr>
          <w:sz w:val="22"/>
          <w:szCs w:val="22"/>
        </w:rPr>
        <w:t>r</w:t>
      </w:r>
      <w:proofErr w:type="spellEnd"/>
      <w:r w:rsidRPr="00615BD3">
        <w:rPr>
          <w:sz w:val="22"/>
          <w:szCs w:val="22"/>
        </w:rPr>
        <w:t>. w sprawie rozdysponowania pozostałych środków wydzielonych do dyspozycji Dzielnicy XII Bieżanów-Prokocim na rok 2015</w:t>
      </w:r>
      <w:r w:rsidR="00E358D2" w:rsidRPr="00615BD3">
        <w:rPr>
          <w:sz w:val="22"/>
          <w:szCs w:val="22"/>
        </w:rPr>
        <w:t xml:space="preserve">  </w:t>
      </w:r>
      <w:r w:rsidRPr="00615BD3">
        <w:rPr>
          <w:sz w:val="22"/>
          <w:szCs w:val="22"/>
        </w:rPr>
        <w:t>wprowadza się następujące zmiany:</w:t>
      </w:r>
    </w:p>
    <w:p w:rsidR="001156DD" w:rsidRPr="00615BD3" w:rsidRDefault="001156DD" w:rsidP="001156DD">
      <w:pPr>
        <w:jc w:val="both"/>
        <w:rPr>
          <w:sz w:val="22"/>
          <w:szCs w:val="22"/>
        </w:rPr>
      </w:pPr>
    </w:p>
    <w:p w:rsidR="001156DD" w:rsidRPr="00615BD3" w:rsidRDefault="001156DD" w:rsidP="001156DD">
      <w:pPr>
        <w:jc w:val="both"/>
        <w:rPr>
          <w:sz w:val="22"/>
          <w:szCs w:val="22"/>
        </w:rPr>
      </w:pPr>
      <w:r w:rsidRPr="00615BD3">
        <w:rPr>
          <w:sz w:val="22"/>
          <w:szCs w:val="22"/>
        </w:rPr>
        <w:t>1. W punkcie H) DZIELNICOWY PROGRAM OCHRONY ZDROWIA I PROFILAKTYKI  ZDROWOTNEJ wprowadza się następujące zmiany</w:t>
      </w:r>
    </w:p>
    <w:p w:rsidR="001156DD" w:rsidRPr="00615BD3" w:rsidRDefault="001156DD" w:rsidP="001156DD">
      <w:pPr>
        <w:jc w:val="both"/>
        <w:rPr>
          <w:b/>
          <w:sz w:val="22"/>
          <w:szCs w:val="22"/>
        </w:rPr>
      </w:pPr>
      <w:r w:rsidRPr="00615BD3">
        <w:rPr>
          <w:sz w:val="22"/>
          <w:szCs w:val="22"/>
        </w:rPr>
        <w:t>-</w:t>
      </w:r>
      <w:r w:rsidRPr="00615BD3">
        <w:rPr>
          <w:b/>
          <w:sz w:val="22"/>
          <w:szCs w:val="22"/>
        </w:rPr>
        <w:t xml:space="preserve"> </w:t>
      </w:r>
      <w:r w:rsidRPr="00615BD3">
        <w:rPr>
          <w:sz w:val="22"/>
          <w:szCs w:val="22"/>
        </w:rPr>
        <w:t xml:space="preserve">zmienia się nazwę zadania w podpunkcie 1b (uszczegółowionego uchwałą Nr VI/80/2015  Rady Dzielnicy XII z dnia 24.03.2015 </w:t>
      </w:r>
      <w:proofErr w:type="spellStart"/>
      <w:r w:rsidRPr="00615BD3">
        <w:rPr>
          <w:sz w:val="22"/>
          <w:szCs w:val="22"/>
        </w:rPr>
        <w:t>r</w:t>
      </w:r>
      <w:proofErr w:type="spellEnd"/>
      <w:r w:rsidRPr="00615BD3">
        <w:rPr>
          <w:sz w:val="22"/>
          <w:szCs w:val="22"/>
        </w:rPr>
        <w:t>)  na</w:t>
      </w:r>
      <w:r w:rsidRPr="00615BD3">
        <w:rPr>
          <w:b/>
          <w:sz w:val="22"/>
          <w:szCs w:val="22"/>
        </w:rPr>
        <w:t>:</w:t>
      </w:r>
    </w:p>
    <w:p w:rsidR="001156DD" w:rsidRPr="00615BD3" w:rsidRDefault="001156DD" w:rsidP="001156DD">
      <w:pPr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„Program profilaktyki zakażeń  </w:t>
      </w:r>
      <w:proofErr w:type="spellStart"/>
      <w:r w:rsidRPr="00615BD3">
        <w:rPr>
          <w:sz w:val="22"/>
          <w:szCs w:val="22"/>
        </w:rPr>
        <w:t>pneumokokowych</w:t>
      </w:r>
      <w:proofErr w:type="spellEnd"/>
      <w:r w:rsidRPr="00615BD3">
        <w:rPr>
          <w:sz w:val="22"/>
          <w:szCs w:val="22"/>
        </w:rPr>
        <w:t xml:space="preserve"> dla dzieci w wieku 0-3 lat zamieszkałych </w:t>
      </w:r>
      <w:r w:rsidR="00615BD3">
        <w:rPr>
          <w:sz w:val="22"/>
          <w:szCs w:val="22"/>
        </w:rPr>
        <w:t>w</w:t>
      </w:r>
      <w:r w:rsidRPr="00615BD3">
        <w:rPr>
          <w:sz w:val="22"/>
          <w:szCs w:val="22"/>
        </w:rPr>
        <w:t xml:space="preserve"> Gminie Miejskiej Kraków</w:t>
      </w:r>
      <w:r w:rsidR="00146497" w:rsidRPr="00615BD3">
        <w:rPr>
          <w:sz w:val="22"/>
          <w:szCs w:val="22"/>
        </w:rPr>
        <w:fldChar w:fldCharType="begin"/>
      </w:r>
      <w:r w:rsidRPr="00615BD3">
        <w:rPr>
          <w:sz w:val="22"/>
          <w:szCs w:val="22"/>
        </w:rPr>
        <w:instrText xml:space="preserve"> LISTNUM </w:instrText>
      </w:r>
      <w:r w:rsidR="00146497" w:rsidRPr="00615BD3">
        <w:rPr>
          <w:sz w:val="22"/>
          <w:szCs w:val="22"/>
        </w:rPr>
        <w:fldChar w:fldCharType="end"/>
      </w:r>
      <w:r w:rsidRPr="00615BD3">
        <w:rPr>
          <w:sz w:val="22"/>
          <w:szCs w:val="22"/>
        </w:rPr>
        <w:t>, uczęszczających do żłobków i</w:t>
      </w:r>
      <w:r w:rsidR="000B54C3" w:rsidRPr="00615BD3">
        <w:rPr>
          <w:sz w:val="22"/>
          <w:szCs w:val="22"/>
        </w:rPr>
        <w:t xml:space="preserve"> przedszkoli , BZ,</w:t>
      </w:r>
      <w:r w:rsidRPr="00615BD3">
        <w:rPr>
          <w:sz w:val="22"/>
          <w:szCs w:val="22"/>
        </w:rPr>
        <w:t xml:space="preserve"> kwota </w:t>
      </w:r>
      <w:r w:rsidR="000B54C3" w:rsidRPr="00615BD3">
        <w:rPr>
          <w:sz w:val="22"/>
          <w:szCs w:val="22"/>
        </w:rPr>
        <w:t>bez zmian</w:t>
      </w:r>
    </w:p>
    <w:p w:rsidR="001156DD" w:rsidRDefault="001156DD" w:rsidP="001156DD">
      <w:pPr>
        <w:jc w:val="both"/>
        <w:rPr>
          <w:sz w:val="22"/>
          <w:szCs w:val="22"/>
        </w:rPr>
      </w:pPr>
      <w:r w:rsidRPr="00615BD3">
        <w:rPr>
          <w:sz w:val="22"/>
          <w:szCs w:val="22"/>
        </w:rPr>
        <w:t>-zmienia się nazwę zadania w podpunkcie 2 na: Dofinansowanie zajęć dla seniorów</w:t>
      </w:r>
      <w:r w:rsidR="00146497" w:rsidRPr="00615BD3">
        <w:rPr>
          <w:sz w:val="22"/>
          <w:szCs w:val="22"/>
        </w:rPr>
        <w:fldChar w:fldCharType="begin"/>
      </w:r>
      <w:r w:rsidRPr="00615BD3">
        <w:rPr>
          <w:sz w:val="22"/>
          <w:szCs w:val="22"/>
        </w:rPr>
        <w:instrText xml:space="preserve"> LISTNUM </w:instrText>
      </w:r>
      <w:r w:rsidR="00146497" w:rsidRPr="00615BD3">
        <w:rPr>
          <w:sz w:val="22"/>
          <w:szCs w:val="22"/>
        </w:rPr>
        <w:fldChar w:fldCharType="end"/>
      </w:r>
      <w:r w:rsidRPr="00615BD3">
        <w:rPr>
          <w:sz w:val="22"/>
          <w:szCs w:val="22"/>
        </w:rPr>
        <w:t xml:space="preserve"> na basenie na terenie Dzielnicy XII, kwota bez zmian</w:t>
      </w:r>
    </w:p>
    <w:p w:rsidR="00615BD3" w:rsidRPr="00615BD3" w:rsidRDefault="00615BD3" w:rsidP="001156DD">
      <w:pPr>
        <w:jc w:val="both"/>
        <w:rPr>
          <w:sz w:val="22"/>
          <w:szCs w:val="22"/>
        </w:rPr>
      </w:pP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2. W punkcie </w:t>
      </w:r>
      <w:r w:rsidRPr="00615BD3">
        <w:rPr>
          <w:sz w:val="22"/>
          <w:szCs w:val="22"/>
        </w:rPr>
        <w:t>A) PRACE REMONTOWE: GIMNAZJÓW, SZKÓŁ PODSTAWOWYCH, PRZEDSZKOLI, ŻŁOBKÓW wprowadza się następujące zmiany:</w:t>
      </w:r>
    </w:p>
    <w:tbl>
      <w:tblPr>
        <w:tblW w:w="9645" w:type="dxa"/>
        <w:tblInd w:w="108" w:type="dxa"/>
        <w:tblBorders>
          <w:right w:val="single" w:sz="4" w:space="0" w:color="auto"/>
        </w:tblBorders>
        <w:tblLayout w:type="fixed"/>
        <w:tblLook w:val="04A0"/>
      </w:tblPr>
      <w:tblGrid>
        <w:gridCol w:w="9645"/>
      </w:tblGrid>
      <w:tr w:rsidR="001156DD" w:rsidRPr="00615BD3" w:rsidTr="00707621">
        <w:trPr>
          <w:trHeight w:val="288"/>
        </w:trPr>
        <w:tc>
          <w:tcPr>
            <w:tcW w:w="9645" w:type="dxa"/>
            <w:tcBorders>
              <w:right w:val="nil"/>
            </w:tcBorders>
            <w:noWrap/>
            <w:hideMark/>
          </w:tcPr>
          <w:p w:rsidR="001156DD" w:rsidRPr="00615BD3" w:rsidRDefault="001156DD" w:rsidP="00E358D2">
            <w:pPr>
              <w:rPr>
                <w:b/>
                <w:bCs/>
                <w:sz w:val="22"/>
                <w:szCs w:val="22"/>
              </w:rPr>
            </w:pPr>
            <w:r w:rsidRPr="00615BD3">
              <w:rPr>
                <w:sz w:val="22"/>
                <w:szCs w:val="22"/>
              </w:rPr>
              <w:t xml:space="preserve">- Zmienia się nazwę zadania w podpunkcie 2 na: SP nr 41 – kontynuacja wymiany okien, inne prace remontowe, </w:t>
            </w:r>
            <w:r w:rsidRPr="00615BD3">
              <w:rPr>
                <w:bCs/>
                <w:sz w:val="22"/>
                <w:szCs w:val="22"/>
              </w:rPr>
              <w:t>ZEO, kwota bez zmian</w:t>
            </w:r>
          </w:p>
        </w:tc>
      </w:tr>
      <w:tr w:rsidR="001156DD" w:rsidRPr="00615BD3" w:rsidTr="00707621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9645" w:type="dxa"/>
            <w:noWrap/>
            <w:hideMark/>
          </w:tcPr>
          <w:p w:rsidR="001156DD" w:rsidRPr="00615BD3" w:rsidRDefault="001156DD" w:rsidP="00E358D2">
            <w:pPr>
              <w:jc w:val="both"/>
              <w:rPr>
                <w:b/>
                <w:bCs/>
                <w:sz w:val="22"/>
                <w:szCs w:val="22"/>
              </w:rPr>
            </w:pPr>
            <w:r w:rsidRPr="00615BD3">
              <w:rPr>
                <w:rFonts w:eastAsia="Calibri"/>
                <w:sz w:val="22"/>
                <w:szCs w:val="22"/>
              </w:rPr>
              <w:t xml:space="preserve">- Zmienia się nazwę zadania w podpunkcie 11 na: </w:t>
            </w:r>
            <w:r w:rsidRPr="00615BD3">
              <w:rPr>
                <w:sz w:val="22"/>
                <w:szCs w:val="22"/>
              </w:rPr>
              <w:t xml:space="preserve">Przedszkole nr 28 – remont instalacji wodnej i hydrantowej wraz z projektem, wymiana okien </w:t>
            </w:r>
            <w:proofErr w:type="spellStart"/>
            <w:r w:rsidRPr="00615BD3">
              <w:rPr>
                <w:sz w:val="22"/>
                <w:szCs w:val="22"/>
              </w:rPr>
              <w:t>przydachowych</w:t>
            </w:r>
            <w:proofErr w:type="spellEnd"/>
            <w:r w:rsidRPr="00615BD3">
              <w:rPr>
                <w:sz w:val="22"/>
                <w:szCs w:val="22"/>
              </w:rPr>
              <w:t xml:space="preserve">, </w:t>
            </w:r>
            <w:r w:rsidRPr="00615BD3">
              <w:rPr>
                <w:bCs/>
                <w:sz w:val="22"/>
                <w:szCs w:val="22"/>
              </w:rPr>
              <w:t>ZEO, kwota bez zmian</w:t>
            </w:r>
          </w:p>
        </w:tc>
      </w:tr>
    </w:tbl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Zmienia się nazwę zadania w podpunkcie 12 na: Przedszkole Nr 35- remont instalacji hydrantowej, remont chodników, ZEO, kwota bez zmian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- Zmienia się nazwę zadania w podpunkcie 14 na: </w:t>
      </w:r>
      <w:r w:rsidRPr="00615BD3">
        <w:rPr>
          <w:sz w:val="22"/>
          <w:szCs w:val="22"/>
        </w:rPr>
        <w:t>Przedszkole nr 36 – przebudowa, dostosowanie przedszkola do przepisów p. pożarowych, ZEO, kwota bez zmian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Zmienia się nazwę zadania w podpunkcie 15 na: Przedszkole Nr 49- remont parkingów i dróg dojazdowych- kontynuacja, jednocześnie zwiększa się kwotę</w:t>
      </w:r>
      <w:r w:rsidRPr="00615BD3">
        <w:rPr>
          <w:rFonts w:eastAsia="Calibri"/>
          <w:b/>
          <w:sz w:val="22"/>
          <w:szCs w:val="22"/>
        </w:rPr>
        <w:t xml:space="preserve"> </w:t>
      </w:r>
      <w:r w:rsidRPr="00615BD3">
        <w:rPr>
          <w:rFonts w:eastAsia="Calibri"/>
          <w:sz w:val="22"/>
          <w:szCs w:val="22"/>
        </w:rPr>
        <w:t>przeznaczoną na zadanie do 30 000 zł.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Zmienia się nazwę zadania w podpunkcie 21 na: Przedszkole Nr 180- remont schodów, drzwi wejścia głównego – projekt i wykonanie, ZEO, kwota bez zmian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Zmienia się nazwę zadania w podpunkcie 25 na: Przedszkole nr 49, ul. Bieżanowska 204- rozbudowa, ZEO, kwota bez zmian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Zmienia się realizatora zadania w podpunkcie 17 na: Przedszkole nr 135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Dopisuje się podpunkt 29: Szkoła Podstawowa Nr 24- remont toalet (dostosowanie do potrzeb oddziału przedszkolnego), realizator SP nr 24, kwota 24 000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- Dopisuje się podpunkt 30: Szkoła Podstawowa Nr 111- remont </w:t>
      </w:r>
      <w:r w:rsidR="00E358D2" w:rsidRPr="00615BD3">
        <w:rPr>
          <w:rFonts w:eastAsia="Calibri"/>
          <w:sz w:val="22"/>
          <w:szCs w:val="22"/>
        </w:rPr>
        <w:t>schodów</w:t>
      </w:r>
      <w:r w:rsidRPr="00615BD3">
        <w:rPr>
          <w:rFonts w:eastAsia="Calibri"/>
          <w:sz w:val="22"/>
          <w:szCs w:val="22"/>
        </w:rPr>
        <w:t xml:space="preserve">, realizator ZEO, kwota 14 000 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>- Dopisuje się podpunkt 31: Szkoła Podstawowa nr 117- remont wg wskazań dyrekcji szkoły, realizator SP 117, kwota 17 </w:t>
      </w:r>
      <w:r w:rsidR="000B54C3" w:rsidRPr="00615BD3">
        <w:rPr>
          <w:rFonts w:eastAsia="Calibri"/>
          <w:sz w:val="22"/>
          <w:szCs w:val="22"/>
        </w:rPr>
        <w:t>5</w:t>
      </w:r>
      <w:r w:rsidRPr="00615BD3">
        <w:rPr>
          <w:rFonts w:eastAsia="Calibri"/>
          <w:sz w:val="22"/>
          <w:szCs w:val="22"/>
        </w:rPr>
        <w:t>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- Dopisuje się podpunkt 32: Szkoła Podstawowa Nr 124- remont </w:t>
      </w:r>
      <w:r w:rsidR="000B54C3" w:rsidRPr="00615BD3">
        <w:rPr>
          <w:rFonts w:eastAsia="Calibri"/>
          <w:sz w:val="22"/>
          <w:szCs w:val="22"/>
        </w:rPr>
        <w:t>s</w:t>
      </w:r>
      <w:r w:rsidR="00E358D2" w:rsidRPr="00615BD3">
        <w:rPr>
          <w:rFonts w:eastAsia="Calibri"/>
          <w:sz w:val="22"/>
          <w:szCs w:val="22"/>
        </w:rPr>
        <w:t>ali gimnastycznej</w:t>
      </w:r>
      <w:r w:rsidRPr="00615BD3">
        <w:rPr>
          <w:rFonts w:eastAsia="Calibri"/>
          <w:sz w:val="22"/>
          <w:szCs w:val="22"/>
        </w:rPr>
        <w:t>, realizator ZEO, kwota 17 </w:t>
      </w:r>
      <w:r w:rsidR="000B54C3" w:rsidRPr="00615BD3">
        <w:rPr>
          <w:rFonts w:eastAsia="Calibri"/>
          <w:sz w:val="22"/>
          <w:szCs w:val="22"/>
        </w:rPr>
        <w:t>4</w:t>
      </w:r>
      <w:r w:rsidRPr="00615BD3">
        <w:rPr>
          <w:rFonts w:eastAsia="Calibri"/>
          <w:sz w:val="22"/>
          <w:szCs w:val="22"/>
        </w:rPr>
        <w:t>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- Przenosi się z punktu A) </w:t>
      </w:r>
      <w:r w:rsidRPr="00615BD3">
        <w:rPr>
          <w:sz w:val="22"/>
          <w:szCs w:val="22"/>
        </w:rPr>
        <w:t xml:space="preserve">PRACE REMONTOWE: GIMNAZJÓW, SZKÓŁ PODSTAWOWYCH, PRZEDSZKOLI, ŻŁOBKÓW </w:t>
      </w:r>
      <w:r w:rsidRPr="00615BD3">
        <w:rPr>
          <w:rFonts w:eastAsia="Calibri"/>
          <w:sz w:val="22"/>
          <w:szCs w:val="22"/>
        </w:rPr>
        <w:t xml:space="preserve">do punktu I) </w:t>
      </w:r>
      <w:r w:rsidRPr="00615BD3">
        <w:rPr>
          <w:sz w:val="22"/>
          <w:szCs w:val="22"/>
        </w:rPr>
        <w:t xml:space="preserve">DZIELNICOWY PROGRAM WSPIERANIA </w:t>
      </w:r>
      <w:r w:rsidRPr="00615BD3">
        <w:rPr>
          <w:sz w:val="22"/>
          <w:szCs w:val="22"/>
        </w:rPr>
        <w:lastRenderedPageBreak/>
        <w:t>DZIAŁALNOŚCI MIEJSKICH  PLACÓWEK: OŚWIATY, KULTURY, SPORTU, POMOCY SPOŁECZNEJ I ZDROWIA następujące zadania</w:t>
      </w:r>
      <w:r w:rsidRPr="00615BD3">
        <w:rPr>
          <w:rFonts w:eastAsia="Calibri"/>
          <w:sz w:val="22"/>
          <w:szCs w:val="22"/>
        </w:rPr>
        <w:t>: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rFonts w:eastAsia="Calibri"/>
          <w:sz w:val="22"/>
          <w:szCs w:val="22"/>
        </w:rPr>
        <w:t xml:space="preserve">-Zadanie  pn. „Filia PBP na os. Na Kozłówce zakup regałów”- realizator PBP, kwota 3 700 zł  </w:t>
      </w:r>
      <w:r w:rsidR="00615BD3" w:rsidRPr="00615BD3">
        <w:rPr>
          <w:rFonts w:eastAsia="Calibri"/>
          <w:sz w:val="22"/>
          <w:szCs w:val="22"/>
        </w:rPr>
        <w:t xml:space="preserve">do </w:t>
      </w:r>
      <w:r w:rsidRPr="00615BD3">
        <w:rPr>
          <w:sz w:val="22"/>
          <w:szCs w:val="22"/>
        </w:rPr>
        <w:t>podpunkt</w:t>
      </w:r>
      <w:r w:rsidR="00615BD3" w:rsidRPr="00615BD3">
        <w:rPr>
          <w:sz w:val="22"/>
          <w:szCs w:val="22"/>
        </w:rPr>
        <w:t>u</w:t>
      </w:r>
      <w:r w:rsidRPr="00615BD3">
        <w:rPr>
          <w:sz w:val="22"/>
          <w:szCs w:val="22"/>
        </w:rPr>
        <w:t xml:space="preserve"> 16. 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- Zadanie pn. „Szkoła Podstawowa Nr 61 doposażenie pracowni multimedialnej”, ZEO, kwota 2 500 zł </w:t>
      </w:r>
      <w:r w:rsidRPr="00615BD3">
        <w:rPr>
          <w:rFonts w:eastAsia="Calibri"/>
          <w:sz w:val="22"/>
          <w:szCs w:val="22"/>
        </w:rPr>
        <w:t xml:space="preserve"> </w:t>
      </w:r>
      <w:r w:rsidR="00615BD3" w:rsidRPr="00615BD3">
        <w:rPr>
          <w:rFonts w:eastAsia="Calibri"/>
          <w:sz w:val="22"/>
          <w:szCs w:val="22"/>
        </w:rPr>
        <w:t xml:space="preserve">do </w:t>
      </w:r>
      <w:r w:rsidRPr="00615BD3">
        <w:rPr>
          <w:sz w:val="22"/>
          <w:szCs w:val="22"/>
        </w:rPr>
        <w:t>podpunkt</w:t>
      </w:r>
      <w:r w:rsidR="00615BD3" w:rsidRPr="00615BD3">
        <w:rPr>
          <w:sz w:val="22"/>
          <w:szCs w:val="22"/>
        </w:rPr>
        <w:t>u</w:t>
      </w:r>
      <w:r w:rsidRPr="00615BD3">
        <w:rPr>
          <w:sz w:val="22"/>
          <w:szCs w:val="22"/>
        </w:rPr>
        <w:t xml:space="preserve"> 17.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 -Zadanie pn. Szkoła Podstawowa nr 111- doposażenie sali językowej, ZEO, kwota 6 200 zł </w:t>
      </w:r>
      <w:r w:rsidR="00615BD3" w:rsidRPr="00615BD3">
        <w:rPr>
          <w:sz w:val="22"/>
          <w:szCs w:val="22"/>
        </w:rPr>
        <w:t xml:space="preserve">do </w:t>
      </w:r>
      <w:r w:rsidRPr="00615BD3">
        <w:rPr>
          <w:sz w:val="22"/>
          <w:szCs w:val="22"/>
        </w:rPr>
        <w:t>podpunkt</w:t>
      </w:r>
      <w:r w:rsidR="00615BD3" w:rsidRPr="00615BD3">
        <w:rPr>
          <w:sz w:val="22"/>
          <w:szCs w:val="22"/>
        </w:rPr>
        <w:t>u</w:t>
      </w:r>
      <w:r w:rsidRPr="00615BD3">
        <w:rPr>
          <w:sz w:val="22"/>
          <w:szCs w:val="22"/>
        </w:rPr>
        <w:t xml:space="preserve"> 18.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Zmienia się ogólną kwotę na zadani</w:t>
      </w:r>
      <w:r w:rsidR="000B54C3" w:rsidRPr="00615BD3">
        <w:rPr>
          <w:sz w:val="22"/>
          <w:szCs w:val="22"/>
        </w:rPr>
        <w:t>ach w Pkt. A z kwoty 659 500 zł.</w:t>
      </w:r>
      <w:r w:rsidRPr="00615BD3">
        <w:rPr>
          <w:sz w:val="22"/>
          <w:szCs w:val="22"/>
        </w:rPr>
        <w:t xml:space="preserve"> na kwotę  73</w:t>
      </w:r>
      <w:r w:rsidR="000B54C3" w:rsidRPr="00615BD3">
        <w:rPr>
          <w:sz w:val="22"/>
          <w:szCs w:val="22"/>
        </w:rPr>
        <w:t>2</w:t>
      </w:r>
      <w:r w:rsidRPr="00615BD3">
        <w:rPr>
          <w:sz w:val="22"/>
          <w:szCs w:val="22"/>
        </w:rPr>
        <w:t xml:space="preserve"> 400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Zmienia się ogólną kwotę na zadaniach w Pkt. I z kwoty 92 500 zł. na kwotę 104 900 zł.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3. W punkcie I) DZIELNICOWY PROGRAM WSPIERANIA DZIAŁALNOŚCI MIEJSKICH  PLACÓWEK: OŚWIATY, KULTURY, SPORTU, POMOCY SPOŁECZNEJ I ZDROWIA wprowadza się następujące zmiany:</w:t>
      </w:r>
    </w:p>
    <w:p w:rsidR="00E358D2" w:rsidRPr="00615BD3" w:rsidRDefault="00E358D2" w:rsidP="00E358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-Zmienia się realizatora zadania  w podpunkcie 6 pn. Przedszkole nr 135- obchody 70 </w:t>
      </w:r>
      <w:proofErr w:type="spellStart"/>
      <w:r w:rsidRPr="00615BD3">
        <w:rPr>
          <w:sz w:val="22"/>
          <w:szCs w:val="22"/>
        </w:rPr>
        <w:t>lecia</w:t>
      </w:r>
      <w:proofErr w:type="spellEnd"/>
      <w:r w:rsidRPr="00615BD3">
        <w:rPr>
          <w:sz w:val="22"/>
          <w:szCs w:val="22"/>
        </w:rPr>
        <w:t xml:space="preserve"> istnienia placówki </w:t>
      </w:r>
      <w:r w:rsidR="00DE4D48" w:rsidRPr="00615BD3">
        <w:rPr>
          <w:sz w:val="22"/>
          <w:szCs w:val="22"/>
        </w:rPr>
        <w:t xml:space="preserve">oraz w podpunkcie 14 </w:t>
      </w:r>
      <w:r w:rsidRPr="00615BD3">
        <w:rPr>
          <w:sz w:val="22"/>
          <w:szCs w:val="22"/>
        </w:rPr>
        <w:t>na: Przedszkole nr 135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- Dopisuje się podpunkt 19: Poradnia Psychologiczno-Pedagogiczna nr 3, ul. Konfederacka - zakup pomocy dydaktycznych i niezbędnego wyposażenia poradni, realizator PPP nr 3, kwota 5 000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 xml:space="preserve">- Dopisuje się podpunkt 20: realizacja konkursów </w:t>
      </w:r>
      <w:proofErr w:type="spellStart"/>
      <w:r w:rsidRPr="00615BD3">
        <w:rPr>
          <w:sz w:val="22"/>
          <w:szCs w:val="22"/>
        </w:rPr>
        <w:t>międzyprzedszkolnych</w:t>
      </w:r>
      <w:proofErr w:type="spellEnd"/>
      <w:r w:rsidRPr="00615BD3">
        <w:rPr>
          <w:sz w:val="22"/>
          <w:szCs w:val="22"/>
        </w:rPr>
        <w:t>, realizator ZEO, kwota 2 400 zł i rozdziela się kwotę wg poniższego zestawienia: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a) Przedszkole Nr 35- konkurs pt. „Z matematyką za pan brat już od najmłodszych lat”- kwota 600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b) Przedszkole nr 150- konkurs pt. „W harmonii z przyrodą”- kwota 600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c) Przedszkole nr 154- „turniej wiedzy – Kraków znany i kochany”- kwota 600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d) Przedszkole nr 176- konkurs pt. „Twórczość Marii Konopnickiej</w:t>
      </w:r>
      <w:r w:rsidR="00E358D2" w:rsidRPr="00615BD3">
        <w:rPr>
          <w:sz w:val="22"/>
          <w:szCs w:val="22"/>
        </w:rPr>
        <w:t>- kwota 600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Zmienia się ogólną kwotę na zadaniach w Pkt. I z kwoty 104 900 zł. na kwotę 112 300 zł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6DD" w:rsidRDefault="00615BD3" w:rsidP="001156D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1156DD" w:rsidRPr="00615BD3">
        <w:rPr>
          <w:rFonts w:eastAsia="Calibri"/>
          <w:sz w:val="22"/>
          <w:szCs w:val="22"/>
        </w:rPr>
        <w:t xml:space="preserve">. W punkcie G) </w:t>
      </w:r>
      <w:r w:rsidR="001156DD" w:rsidRPr="00615BD3">
        <w:rPr>
          <w:sz w:val="22"/>
          <w:szCs w:val="22"/>
        </w:rPr>
        <w:t xml:space="preserve">DZIELNICOWY PROGRAM WSPIERANIA OSÓB NIEPEŁNOSPRAWNYCH  </w:t>
      </w:r>
      <w:r>
        <w:rPr>
          <w:sz w:val="22"/>
          <w:szCs w:val="22"/>
        </w:rPr>
        <w:t>z</w:t>
      </w:r>
      <w:r w:rsidR="001156DD" w:rsidRPr="00615BD3">
        <w:rPr>
          <w:sz w:val="22"/>
          <w:szCs w:val="22"/>
        </w:rPr>
        <w:t>mienia się nazwę zadania w podpunkcie 3 na: zakup i montaż podnośnika sufitowego dla uczniów z głębokim upośledzeniem umysłowym, realizator ZEO, kwota bez zmian.</w:t>
      </w:r>
    </w:p>
    <w:p w:rsidR="00615BD3" w:rsidRPr="00615BD3" w:rsidRDefault="00615BD3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156DD" w:rsidRPr="00615BD3" w:rsidRDefault="00615BD3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1156DD" w:rsidRPr="00615BD3">
        <w:rPr>
          <w:rFonts w:eastAsia="Calibri"/>
          <w:sz w:val="22"/>
          <w:szCs w:val="22"/>
        </w:rPr>
        <w:t xml:space="preserve">. W punkcie C) </w:t>
      </w:r>
      <w:r w:rsidR="001156DD" w:rsidRPr="00615BD3">
        <w:rPr>
          <w:bCs/>
          <w:spacing w:val="-4"/>
          <w:sz w:val="22"/>
          <w:szCs w:val="22"/>
        </w:rPr>
        <w:t>BUDOWA, MODERNIZACJA, PRACE REMONTOWE MIEJSKIEJ INFRASTRUKTURY DROGOWEJ wprowadza się następujące zmiany: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  <w:r w:rsidRPr="00615BD3">
        <w:rPr>
          <w:bCs/>
          <w:spacing w:val="-4"/>
          <w:sz w:val="22"/>
          <w:szCs w:val="22"/>
        </w:rPr>
        <w:t>- Zmienia się realizatora zadania w podpunkcie 16 na: MDK im. K. I. Gałczyńskiego.</w:t>
      </w:r>
    </w:p>
    <w:p w:rsidR="001156DD" w:rsidRPr="00615BD3" w:rsidRDefault="00DE4D48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  <w:r w:rsidRPr="00615BD3">
        <w:rPr>
          <w:bCs/>
          <w:spacing w:val="-4"/>
          <w:sz w:val="22"/>
          <w:szCs w:val="22"/>
        </w:rPr>
        <w:t xml:space="preserve">- </w:t>
      </w:r>
      <w:r w:rsidR="00D1205C">
        <w:rPr>
          <w:bCs/>
          <w:spacing w:val="-4"/>
          <w:sz w:val="22"/>
          <w:szCs w:val="22"/>
        </w:rPr>
        <w:t>Z</w:t>
      </w:r>
      <w:r w:rsidRPr="00615BD3">
        <w:rPr>
          <w:bCs/>
          <w:spacing w:val="-4"/>
          <w:sz w:val="22"/>
          <w:szCs w:val="22"/>
        </w:rPr>
        <w:t>mienia się  nazwę zadania w podpunkcie 25 na: Budowa spowalniaczy w ulicy Potrzask, ZIKiT, kwota bez zmian</w:t>
      </w:r>
    </w:p>
    <w:p w:rsidR="00DE4D48" w:rsidRDefault="00DE4D48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15BD3">
        <w:rPr>
          <w:bCs/>
          <w:spacing w:val="-4"/>
          <w:sz w:val="22"/>
          <w:szCs w:val="22"/>
        </w:rPr>
        <w:t>- obniża się środki finansowe na zadani</w:t>
      </w:r>
      <w:r w:rsidR="00615BD3" w:rsidRPr="00615BD3">
        <w:rPr>
          <w:bCs/>
          <w:spacing w:val="-4"/>
          <w:sz w:val="22"/>
          <w:szCs w:val="22"/>
        </w:rPr>
        <w:t>u</w:t>
      </w:r>
      <w:r w:rsidRPr="00615BD3">
        <w:rPr>
          <w:bCs/>
          <w:spacing w:val="-4"/>
          <w:sz w:val="22"/>
          <w:szCs w:val="22"/>
        </w:rPr>
        <w:t xml:space="preserve"> ujęt</w:t>
      </w:r>
      <w:r w:rsidR="00615BD3" w:rsidRPr="00615BD3">
        <w:rPr>
          <w:bCs/>
          <w:spacing w:val="-4"/>
          <w:sz w:val="22"/>
          <w:szCs w:val="22"/>
        </w:rPr>
        <w:t>ym w</w:t>
      </w:r>
      <w:r w:rsidRPr="00615BD3">
        <w:rPr>
          <w:bCs/>
          <w:spacing w:val="-4"/>
          <w:sz w:val="22"/>
          <w:szCs w:val="22"/>
        </w:rPr>
        <w:t xml:space="preserve"> podpunkcie 20 do kwoty </w:t>
      </w:r>
      <w:r w:rsidR="000B54C3" w:rsidRPr="00615BD3">
        <w:rPr>
          <w:bCs/>
          <w:spacing w:val="-4"/>
          <w:sz w:val="22"/>
          <w:szCs w:val="22"/>
        </w:rPr>
        <w:t xml:space="preserve"> </w:t>
      </w:r>
      <w:r w:rsidRPr="00615BD3">
        <w:rPr>
          <w:bCs/>
          <w:spacing w:val="-4"/>
          <w:sz w:val="22"/>
          <w:szCs w:val="22"/>
        </w:rPr>
        <w:t>27 500 zł,  pozostał</w:t>
      </w:r>
      <w:r w:rsidR="00D1205C">
        <w:rPr>
          <w:bCs/>
          <w:spacing w:val="-4"/>
          <w:sz w:val="22"/>
          <w:szCs w:val="22"/>
        </w:rPr>
        <w:t>ą</w:t>
      </w:r>
      <w:r w:rsidRPr="00615BD3">
        <w:rPr>
          <w:bCs/>
          <w:spacing w:val="-4"/>
          <w:sz w:val="22"/>
          <w:szCs w:val="22"/>
        </w:rPr>
        <w:t xml:space="preserve"> kwot</w:t>
      </w:r>
      <w:r w:rsidR="00D1205C">
        <w:rPr>
          <w:bCs/>
          <w:spacing w:val="-4"/>
          <w:sz w:val="22"/>
          <w:szCs w:val="22"/>
        </w:rPr>
        <w:t>ę</w:t>
      </w:r>
      <w:r w:rsidRPr="00615BD3">
        <w:rPr>
          <w:bCs/>
          <w:spacing w:val="-4"/>
          <w:sz w:val="22"/>
          <w:szCs w:val="22"/>
        </w:rPr>
        <w:t xml:space="preserve"> </w:t>
      </w:r>
      <w:r w:rsidR="000B54C3" w:rsidRPr="00615BD3">
        <w:rPr>
          <w:bCs/>
          <w:spacing w:val="-4"/>
          <w:sz w:val="22"/>
          <w:szCs w:val="22"/>
        </w:rPr>
        <w:t xml:space="preserve">12 500 zł </w:t>
      </w:r>
      <w:r w:rsidRPr="00615BD3">
        <w:rPr>
          <w:bCs/>
          <w:spacing w:val="-4"/>
          <w:sz w:val="22"/>
          <w:szCs w:val="22"/>
        </w:rPr>
        <w:t xml:space="preserve"> </w:t>
      </w:r>
      <w:r w:rsidR="00D1205C">
        <w:rPr>
          <w:bCs/>
          <w:spacing w:val="-4"/>
          <w:sz w:val="22"/>
          <w:szCs w:val="22"/>
        </w:rPr>
        <w:t xml:space="preserve">przeznacza się </w:t>
      </w:r>
      <w:r w:rsidRPr="00615BD3">
        <w:rPr>
          <w:bCs/>
          <w:spacing w:val="-4"/>
          <w:sz w:val="22"/>
          <w:szCs w:val="22"/>
        </w:rPr>
        <w:t xml:space="preserve">na dofinansowanie zadania w Pkt. A </w:t>
      </w:r>
      <w:r w:rsidRPr="00615BD3">
        <w:rPr>
          <w:rFonts w:eastAsia="Calibri"/>
          <w:sz w:val="22"/>
          <w:szCs w:val="22"/>
        </w:rPr>
        <w:t xml:space="preserve">podpunkt 32: Szkoła Podstawowa Nr 124- remont sali gimnastycznej, realizator ZEO, </w:t>
      </w:r>
      <w:r w:rsidR="000B54C3" w:rsidRPr="00615BD3">
        <w:rPr>
          <w:rFonts w:eastAsia="Calibri"/>
          <w:sz w:val="22"/>
          <w:szCs w:val="22"/>
        </w:rPr>
        <w:t>do łącznej kwoty: 19 900</w:t>
      </w:r>
      <w:r w:rsidRPr="00615BD3">
        <w:rPr>
          <w:rFonts w:eastAsia="Calibri"/>
          <w:sz w:val="22"/>
          <w:szCs w:val="22"/>
        </w:rPr>
        <w:t xml:space="preserve"> zł</w:t>
      </w:r>
    </w:p>
    <w:p w:rsidR="00D1205C" w:rsidRPr="00615BD3" w:rsidRDefault="00D1205C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0B54C3" w:rsidRPr="00615BD3" w:rsidRDefault="000B54C3" w:rsidP="000B54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Zmienia się ogólną kwotę na zadaniach w Pkt. C z kwoty 1 623 200 zł. na kwotę  1 610 700 zł</w:t>
      </w:r>
    </w:p>
    <w:p w:rsidR="000B54C3" w:rsidRPr="00615BD3" w:rsidRDefault="000B54C3" w:rsidP="000B54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BD3">
        <w:rPr>
          <w:sz w:val="22"/>
          <w:szCs w:val="22"/>
        </w:rPr>
        <w:t>Zmienia się ogólną kwotę na zadaniach w Pkt. A z kwoty 732 400 zł na kwotę 744 900 zł</w:t>
      </w:r>
    </w:p>
    <w:p w:rsidR="000B54C3" w:rsidRPr="00615BD3" w:rsidRDefault="000B54C3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</w:p>
    <w:p w:rsidR="001156DD" w:rsidRPr="00615BD3" w:rsidRDefault="00FB0511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</w:t>
      </w:r>
      <w:r w:rsidR="001156DD" w:rsidRPr="00615BD3">
        <w:rPr>
          <w:bCs/>
          <w:spacing w:val="-4"/>
          <w:sz w:val="22"/>
          <w:szCs w:val="22"/>
        </w:rPr>
        <w:t>. W punkcie K) OBSŁUGA ADMINISTRACYJNO- BIUROWA wprowadza się następujące zmiany: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bCs/>
          <w:spacing w:val="-4"/>
          <w:sz w:val="22"/>
          <w:szCs w:val="22"/>
        </w:rPr>
      </w:pPr>
      <w:r w:rsidRPr="00615BD3">
        <w:rPr>
          <w:bCs/>
          <w:spacing w:val="-4"/>
          <w:sz w:val="22"/>
          <w:szCs w:val="22"/>
        </w:rPr>
        <w:t>- Dopisuje się podpunkt 2: umowy zlecenia i inne</w:t>
      </w:r>
      <w:r w:rsidR="00D1205C">
        <w:rPr>
          <w:bCs/>
          <w:spacing w:val="-4"/>
          <w:sz w:val="22"/>
          <w:szCs w:val="22"/>
        </w:rPr>
        <w:t xml:space="preserve"> zakupy</w:t>
      </w:r>
      <w:r w:rsidRPr="00615BD3">
        <w:rPr>
          <w:bCs/>
          <w:spacing w:val="-4"/>
          <w:sz w:val="22"/>
          <w:szCs w:val="22"/>
        </w:rPr>
        <w:t>, realizator W. Obsługi UMK, kwota 4 000 zł.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156DD" w:rsidRPr="00615BD3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29"/>
        <w:jc w:val="center"/>
        <w:rPr>
          <w:rFonts w:eastAsia="Times New Roman" w:cs="Times New Roman"/>
          <w:color w:val="000000"/>
          <w:sz w:val="22"/>
          <w:szCs w:val="22"/>
        </w:rPr>
      </w:pPr>
      <w:r w:rsidRPr="00615BD3">
        <w:rPr>
          <w:rFonts w:cs="Times New Roman"/>
          <w:sz w:val="22"/>
          <w:szCs w:val="22"/>
        </w:rPr>
        <w:t>§ 2</w:t>
      </w:r>
    </w:p>
    <w:p w:rsidR="001156DD" w:rsidRPr="00615BD3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29"/>
        <w:jc w:val="both"/>
        <w:rPr>
          <w:rFonts w:eastAsia="Times New Roman" w:cs="Times New Roman"/>
          <w:color w:val="000000"/>
          <w:sz w:val="22"/>
          <w:szCs w:val="22"/>
        </w:rPr>
      </w:pPr>
      <w:r w:rsidRPr="00615BD3">
        <w:rPr>
          <w:rFonts w:eastAsia="Times New Roman" w:cs="Times New Roman"/>
          <w:color w:val="000000"/>
          <w:sz w:val="22"/>
          <w:szCs w:val="22"/>
        </w:rPr>
        <w:t>Uchwała wchodzi w życie z dniem podjęcia</w:t>
      </w:r>
    </w:p>
    <w:p w:rsidR="001156DD" w:rsidRPr="00615BD3" w:rsidRDefault="001156DD" w:rsidP="001156D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8424D0" w:rsidRPr="00A112B6" w:rsidRDefault="001156DD" w:rsidP="008424D0">
      <w:pPr>
        <w:pStyle w:val="Default"/>
      </w:pPr>
      <w:r w:rsidRPr="00615BD3">
        <w:rPr>
          <w:sz w:val="22"/>
          <w:szCs w:val="22"/>
        </w:rPr>
        <w:tab/>
      </w:r>
      <w:r w:rsidRPr="00615BD3">
        <w:rPr>
          <w:sz w:val="22"/>
          <w:szCs w:val="22"/>
        </w:rPr>
        <w:tab/>
      </w:r>
      <w:r w:rsidRPr="00615BD3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>
        <w:rPr>
          <w:sz w:val="22"/>
          <w:szCs w:val="22"/>
        </w:rPr>
        <w:tab/>
      </w:r>
      <w:r w:rsidR="008424D0" w:rsidRPr="00A112B6">
        <w:t xml:space="preserve">Przewodniczący </w:t>
      </w:r>
    </w:p>
    <w:p w:rsidR="008424D0" w:rsidRPr="00A112B6" w:rsidRDefault="008424D0" w:rsidP="008424D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     Rady i Zarządu Dzielnicy XII Bieżanów-Prokocim </w:t>
      </w: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pStyle w:val="Default"/>
      </w:pPr>
    </w:p>
    <w:p w:rsidR="008424D0" w:rsidRPr="00A112B6" w:rsidRDefault="008424D0" w:rsidP="008424D0">
      <w:pPr>
        <w:jc w:val="both"/>
      </w:pP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>Zbigniew Kożuch</w:t>
      </w:r>
    </w:p>
    <w:p w:rsidR="001156DD" w:rsidRPr="00615BD3" w:rsidRDefault="001156DD" w:rsidP="001156DD">
      <w:pPr>
        <w:jc w:val="both"/>
        <w:rPr>
          <w:sz w:val="22"/>
          <w:szCs w:val="22"/>
        </w:rPr>
      </w:pPr>
    </w:p>
    <w:p w:rsidR="001156DD" w:rsidRPr="001156DD" w:rsidRDefault="001156DD" w:rsidP="001156DD">
      <w:pPr>
        <w:pStyle w:val="Akapitzlist"/>
        <w:numPr>
          <w:ilvl w:val="0"/>
          <w:numId w:val="1"/>
        </w:numPr>
        <w:ind w:left="0"/>
        <w:rPr>
          <w:b/>
        </w:rPr>
      </w:pPr>
      <w:r w:rsidRPr="005D008B">
        <w:t>Dz-12.0021.</w:t>
      </w:r>
      <w:r>
        <w:t>7</w:t>
      </w:r>
      <w:r w:rsidRPr="005D008B">
        <w:t>.2015</w:t>
      </w:r>
      <w:r w:rsidRPr="001156DD">
        <w:rPr>
          <w:b/>
        </w:rPr>
        <w:t xml:space="preserve">       </w:t>
      </w:r>
    </w:p>
    <w:p w:rsidR="001156DD" w:rsidRPr="001156DD" w:rsidRDefault="001156DD" w:rsidP="001156DD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1156DD" w:rsidRPr="00FB0511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Uchwała Nr VII/97/2015</w:t>
      </w:r>
    </w:p>
    <w:p w:rsidR="001156DD" w:rsidRPr="00FB0511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1156DD" w:rsidRPr="00FB0511" w:rsidRDefault="001156DD" w:rsidP="001156D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 xml:space="preserve">z dnia 21 kwietnia  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1156DD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1156DD" w:rsidRPr="00F47732" w:rsidRDefault="001156DD" w:rsidP="001156DD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rFonts w:eastAsia="Times New Roman" w:cs="Times New Roman"/>
          <w:color w:val="000000"/>
          <w:u w:val="single"/>
        </w:rPr>
      </w:pPr>
      <w:r w:rsidRPr="00F47732">
        <w:rPr>
          <w:rFonts w:eastAsia="Times New Roman" w:cs="Times New Roman"/>
          <w:color w:val="000000"/>
          <w:u w:val="single"/>
        </w:rPr>
        <w:t>w sprawie: wymiany taboru tramwajowego na linii nr 3 w Krakowie.</w:t>
      </w:r>
    </w:p>
    <w:p w:rsidR="001156DD" w:rsidRPr="00FB0511" w:rsidRDefault="001156DD" w:rsidP="001156DD">
      <w:pPr>
        <w:pStyle w:val="Default"/>
        <w:widowControl w:val="0"/>
        <w:numPr>
          <w:ilvl w:val="0"/>
          <w:numId w:val="1"/>
        </w:numPr>
        <w:suppressAutoHyphens/>
        <w:adjustRightInd/>
        <w:ind w:left="14"/>
        <w:jc w:val="center"/>
        <w:textAlignment w:val="baseline"/>
      </w:pPr>
    </w:p>
    <w:p w:rsidR="001156DD" w:rsidRDefault="001156DD" w:rsidP="00FB0511">
      <w:pPr>
        <w:pStyle w:val="Tekstpodstawowy"/>
        <w:jc w:val="both"/>
        <w:rPr>
          <w:sz w:val="24"/>
          <w:szCs w:val="24"/>
        </w:rPr>
      </w:pPr>
      <w:r w:rsidRPr="00FB0511">
        <w:rPr>
          <w:color w:val="000000"/>
          <w:sz w:val="24"/>
          <w:szCs w:val="24"/>
        </w:rPr>
        <w:t xml:space="preserve">Na podstawie § 3 pkt. </w:t>
      </w:r>
      <w:r w:rsidR="00874D24">
        <w:rPr>
          <w:color w:val="000000"/>
          <w:sz w:val="24"/>
          <w:szCs w:val="24"/>
        </w:rPr>
        <w:t>3 lit. k</w:t>
      </w:r>
      <w:r w:rsidR="00316698">
        <w:rPr>
          <w:color w:val="000000"/>
          <w:sz w:val="24"/>
          <w:szCs w:val="24"/>
        </w:rPr>
        <w:t xml:space="preserve"> </w:t>
      </w:r>
      <w:r w:rsidRPr="00FB0511">
        <w:rPr>
          <w:sz w:val="24"/>
          <w:szCs w:val="24"/>
        </w:rPr>
        <w:t>uchwały Nr XCIX/1506</w:t>
      </w:r>
      <w:r w:rsidRPr="00FB0511">
        <w:rPr>
          <w:b/>
          <w:sz w:val="24"/>
          <w:szCs w:val="24"/>
        </w:rPr>
        <w:t xml:space="preserve"> </w:t>
      </w:r>
      <w:r w:rsidRPr="00FB0511">
        <w:rPr>
          <w:sz w:val="24"/>
          <w:szCs w:val="24"/>
        </w:rPr>
        <w:t xml:space="preserve">/14 Rady Miasta Krakowa z dnia 12 marca 2014 </w:t>
      </w:r>
      <w:proofErr w:type="spellStart"/>
      <w:r w:rsidRPr="00FB0511">
        <w:rPr>
          <w:sz w:val="24"/>
          <w:szCs w:val="24"/>
        </w:rPr>
        <w:t>r</w:t>
      </w:r>
      <w:proofErr w:type="spellEnd"/>
      <w:r w:rsidRPr="00FB0511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FB0511">
        <w:rPr>
          <w:sz w:val="24"/>
          <w:szCs w:val="24"/>
        </w:rPr>
        <w:t>Mał</w:t>
      </w:r>
      <w:proofErr w:type="spellEnd"/>
      <w:r w:rsidRPr="00FB0511">
        <w:rPr>
          <w:sz w:val="24"/>
          <w:szCs w:val="24"/>
        </w:rPr>
        <w:t xml:space="preserve">. z 2014 </w:t>
      </w:r>
      <w:proofErr w:type="spellStart"/>
      <w:r w:rsidRPr="00FB0511">
        <w:rPr>
          <w:sz w:val="24"/>
          <w:szCs w:val="24"/>
        </w:rPr>
        <w:t>r</w:t>
      </w:r>
      <w:proofErr w:type="spellEnd"/>
      <w:r w:rsidRPr="00FB0511">
        <w:rPr>
          <w:sz w:val="24"/>
          <w:szCs w:val="24"/>
        </w:rPr>
        <w:t>. poz. 1848) Rada Dzielnicy XII uchwala, co następuje:</w:t>
      </w:r>
    </w:p>
    <w:p w:rsidR="00FB0511" w:rsidRPr="00FB0511" w:rsidRDefault="00FB0511" w:rsidP="00FB0511">
      <w:pPr>
        <w:pStyle w:val="Tekstpodstawowy"/>
        <w:jc w:val="both"/>
        <w:rPr>
          <w:sz w:val="24"/>
          <w:szCs w:val="24"/>
        </w:rPr>
      </w:pPr>
    </w:p>
    <w:p w:rsidR="001156DD" w:rsidRPr="00FB0511" w:rsidRDefault="00FB0511" w:rsidP="00FB0511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56DD" w:rsidRPr="00FB0511">
        <w:rPr>
          <w:sz w:val="24"/>
          <w:szCs w:val="24"/>
        </w:rPr>
        <w:t>§ 1.</w:t>
      </w:r>
    </w:p>
    <w:p w:rsidR="001156DD" w:rsidRPr="00FB0511" w:rsidRDefault="001156DD" w:rsidP="001156DD">
      <w:pPr>
        <w:pStyle w:val="Tekstpodstawowy"/>
        <w:ind w:firstLine="708"/>
        <w:jc w:val="center"/>
        <w:rPr>
          <w:sz w:val="24"/>
          <w:szCs w:val="24"/>
        </w:rPr>
      </w:pPr>
    </w:p>
    <w:p w:rsidR="001156DD" w:rsidRPr="00FB0511" w:rsidRDefault="001156DD" w:rsidP="00FB0511">
      <w:pPr>
        <w:pStyle w:val="Textbody"/>
        <w:numPr>
          <w:ilvl w:val="0"/>
          <w:numId w:val="1"/>
        </w:numPr>
        <w:spacing w:after="6" w:line="360" w:lineRule="auto"/>
        <w:ind w:left="14"/>
        <w:jc w:val="both"/>
        <w:rPr>
          <w:rFonts w:cs="Times New Roman"/>
        </w:rPr>
      </w:pPr>
      <w:r w:rsidRPr="00FB0511">
        <w:rPr>
          <w:rFonts w:cs="Times New Roman"/>
        </w:rPr>
        <w:t>Wnioskuje się do Zarządu Infrastruktury Komunalnej i Transportu w Krakowie o spowodowanie działań mających na celu wymianę taboru tramwajowego na linii nr 3 na niskopodłogowy.</w:t>
      </w:r>
    </w:p>
    <w:p w:rsidR="001156DD" w:rsidRPr="00FB0511" w:rsidRDefault="001156DD" w:rsidP="001156DD">
      <w:pPr>
        <w:pStyle w:val="Textbody"/>
        <w:numPr>
          <w:ilvl w:val="0"/>
          <w:numId w:val="1"/>
        </w:numPr>
        <w:spacing w:after="6"/>
        <w:ind w:left="14"/>
        <w:jc w:val="center"/>
        <w:rPr>
          <w:rFonts w:cs="Times New Roman"/>
        </w:rPr>
      </w:pPr>
      <w:r w:rsidRPr="00FB0511">
        <w:rPr>
          <w:rFonts w:cs="Times New Roman"/>
        </w:rPr>
        <w:t>§ 2.</w:t>
      </w:r>
    </w:p>
    <w:p w:rsidR="001156DD" w:rsidRPr="00FB0511" w:rsidRDefault="001156DD" w:rsidP="001156DD">
      <w:pPr>
        <w:pStyle w:val="Akapitzlist"/>
      </w:pPr>
    </w:p>
    <w:p w:rsidR="001156DD" w:rsidRPr="00FB0511" w:rsidRDefault="001156DD" w:rsidP="00FB0511">
      <w:pPr>
        <w:pStyle w:val="Textbody"/>
        <w:spacing w:after="6"/>
        <w:jc w:val="center"/>
        <w:rPr>
          <w:rFonts w:cs="Times New Roman"/>
        </w:rPr>
      </w:pPr>
    </w:p>
    <w:p w:rsidR="001156DD" w:rsidRPr="00FB0511" w:rsidRDefault="001156DD" w:rsidP="001156DD">
      <w:pPr>
        <w:pStyle w:val="Textbody"/>
        <w:numPr>
          <w:ilvl w:val="0"/>
          <w:numId w:val="1"/>
        </w:numPr>
        <w:autoSpaceDE w:val="0"/>
        <w:spacing w:after="0"/>
        <w:ind w:left="14"/>
        <w:jc w:val="both"/>
        <w:rPr>
          <w:rFonts w:eastAsia="Times New Roman" w:cs="Times New Roman"/>
          <w:color w:val="000000"/>
        </w:rPr>
      </w:pPr>
      <w:r w:rsidRPr="00FB0511">
        <w:rPr>
          <w:rFonts w:eastAsia="Times New Roman" w:cs="Times New Roman"/>
          <w:color w:val="000000"/>
        </w:rPr>
        <w:t>Uchwała wchodzi w życie z dniem podjęcia</w:t>
      </w:r>
    </w:p>
    <w:p w:rsidR="001156DD" w:rsidRDefault="001156DD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47732" w:rsidRPr="00A112B6" w:rsidRDefault="00F47732" w:rsidP="00F477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F47732" w:rsidRPr="00A112B6" w:rsidRDefault="00F47732" w:rsidP="00F47732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47732" w:rsidRPr="00A112B6" w:rsidRDefault="00F47732" w:rsidP="00F47732">
      <w:pPr>
        <w:pStyle w:val="Default"/>
      </w:pPr>
    </w:p>
    <w:p w:rsidR="00F47732" w:rsidRPr="00A112B6" w:rsidRDefault="00F47732" w:rsidP="00F47732">
      <w:pPr>
        <w:pStyle w:val="Default"/>
      </w:pPr>
    </w:p>
    <w:p w:rsidR="00F47732" w:rsidRPr="00A112B6" w:rsidRDefault="00F47732" w:rsidP="00F4773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>Zbigniew Kożuch</w:t>
      </w:r>
    </w:p>
    <w:p w:rsidR="001156DD" w:rsidRDefault="001156DD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B0511" w:rsidRPr="00FB0511" w:rsidRDefault="00FB0511" w:rsidP="001156DD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1156DD" w:rsidRPr="00FB0511" w:rsidRDefault="00FB0511" w:rsidP="00FB0511">
      <w:pPr>
        <w:pStyle w:val="Textbody"/>
        <w:pBdr>
          <w:bottom w:val="single" w:sz="4" w:space="1" w:color="auto"/>
        </w:pBdr>
        <w:tabs>
          <w:tab w:val="left" w:pos="2846"/>
        </w:tabs>
        <w:autoSpaceDE w:val="0"/>
        <w:spacing w:after="6"/>
        <w:ind w:left="1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Uzasadnienie:</w:t>
      </w:r>
    </w:p>
    <w:p w:rsidR="001156DD" w:rsidRPr="00FB0511" w:rsidRDefault="00FB0511" w:rsidP="001156DD">
      <w:pPr>
        <w:jc w:val="both"/>
      </w:pPr>
      <w:r>
        <w:t xml:space="preserve">Linia tramwajowa </w:t>
      </w:r>
      <w:r w:rsidR="001156DD" w:rsidRPr="00FB0511">
        <w:t>nr 3 jest jedyną linią łączącą Dzielnicę XII Bieżanów-Prokocim z okolicami dworca PKP w Krakowie.</w:t>
      </w:r>
    </w:p>
    <w:p w:rsidR="001156DD" w:rsidRPr="00FB0511" w:rsidRDefault="001156DD" w:rsidP="001156DD">
      <w:pPr>
        <w:jc w:val="both"/>
      </w:pPr>
    </w:p>
    <w:p w:rsidR="000B1871" w:rsidRDefault="000B1871"/>
    <w:p w:rsidR="00E346F1" w:rsidRDefault="00E346F1"/>
    <w:p w:rsidR="00E346F1" w:rsidRDefault="00E346F1"/>
    <w:p w:rsidR="00E346F1" w:rsidRDefault="00E346F1"/>
    <w:p w:rsidR="00E346F1" w:rsidRDefault="00E346F1"/>
    <w:p w:rsidR="00E346F1" w:rsidRDefault="00E346F1"/>
    <w:p w:rsidR="00E346F1" w:rsidRPr="001156DD" w:rsidRDefault="00E346F1" w:rsidP="00E346F1">
      <w:pPr>
        <w:pStyle w:val="Akapitzlist"/>
        <w:numPr>
          <w:ilvl w:val="0"/>
          <w:numId w:val="1"/>
        </w:numPr>
        <w:ind w:left="0"/>
        <w:rPr>
          <w:b/>
        </w:rPr>
      </w:pPr>
      <w:r w:rsidRPr="005D008B">
        <w:lastRenderedPageBreak/>
        <w:t>Dz-12.0021.</w:t>
      </w:r>
      <w:r>
        <w:t>7</w:t>
      </w:r>
      <w:r w:rsidRPr="005D008B">
        <w:t>.2015</w:t>
      </w:r>
      <w:r w:rsidRPr="001156DD">
        <w:rPr>
          <w:b/>
        </w:rPr>
        <w:t xml:space="preserve">       </w:t>
      </w:r>
    </w:p>
    <w:p w:rsidR="00E346F1" w:rsidRPr="001156DD" w:rsidRDefault="00E346F1" w:rsidP="00E346F1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E346F1" w:rsidRPr="00FB0511" w:rsidRDefault="00E346F1" w:rsidP="00E346F1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Uchwała Nr VII/9</w:t>
      </w:r>
      <w:r>
        <w:rPr>
          <w:b/>
          <w:sz w:val="28"/>
          <w:szCs w:val="28"/>
        </w:rPr>
        <w:t>8</w:t>
      </w:r>
      <w:r w:rsidRPr="00FB0511">
        <w:rPr>
          <w:b/>
          <w:sz w:val="28"/>
          <w:szCs w:val="28"/>
        </w:rPr>
        <w:t>/2015</w:t>
      </w:r>
    </w:p>
    <w:p w:rsidR="00E346F1" w:rsidRPr="00FB0511" w:rsidRDefault="00E346F1" w:rsidP="00E346F1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E346F1" w:rsidRPr="00FB0511" w:rsidRDefault="00E346F1" w:rsidP="00E346F1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 xml:space="preserve">z dnia 21 kwietnia  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E346F1" w:rsidRDefault="00E346F1" w:rsidP="00E346F1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346F1" w:rsidRDefault="00E346F1" w:rsidP="00E346F1">
      <w:pPr>
        <w:pStyle w:val="Textbody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346F1" w:rsidRDefault="00E346F1" w:rsidP="00E346F1">
      <w:pPr>
        <w:pStyle w:val="Textbody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346F1" w:rsidRDefault="00E346F1" w:rsidP="00E346F1">
      <w:pPr>
        <w:pStyle w:val="Textbody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346F1" w:rsidRPr="00E346F1" w:rsidRDefault="00E346F1" w:rsidP="00E346F1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u w:val="single"/>
        </w:rPr>
      </w:pPr>
      <w:r w:rsidRPr="00E346F1">
        <w:rPr>
          <w:rFonts w:eastAsia="Times New Roman" w:cs="Times New Roman"/>
          <w:color w:val="000000"/>
          <w:u w:val="single"/>
        </w:rPr>
        <w:t>w sprawie: opinii koncepcji Rewitalizacji  Parku im. Anny i Erazma Jerzmanowskich</w:t>
      </w:r>
      <w:r>
        <w:rPr>
          <w:rFonts w:eastAsia="Times New Roman" w:cs="Times New Roman"/>
          <w:color w:val="000000"/>
          <w:u w:val="single"/>
        </w:rPr>
        <w:t xml:space="preserve"> w Krakowie. </w:t>
      </w:r>
    </w:p>
    <w:p w:rsidR="00E346F1" w:rsidRPr="00E346F1" w:rsidRDefault="00E346F1" w:rsidP="00E346F1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  <w:rPr>
          <w:u w:val="single"/>
        </w:rPr>
      </w:pPr>
    </w:p>
    <w:p w:rsidR="00E346F1" w:rsidRPr="00E346F1" w:rsidRDefault="00E346F1" w:rsidP="00E346F1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both"/>
      </w:pPr>
      <w:r w:rsidRPr="00E346F1">
        <w:rPr>
          <w:color w:val="000000"/>
        </w:rPr>
        <w:t>Na podstawie § 3</w:t>
      </w:r>
      <w:r w:rsidR="00874D24">
        <w:rPr>
          <w:color w:val="000000"/>
        </w:rPr>
        <w:t xml:space="preserve"> pkt. 4 </w:t>
      </w:r>
      <w:r w:rsidRPr="00E346F1">
        <w:rPr>
          <w:color w:val="000000"/>
        </w:rPr>
        <w:t xml:space="preserve"> </w:t>
      </w:r>
      <w:r w:rsidR="00874D24">
        <w:rPr>
          <w:color w:val="000000"/>
        </w:rPr>
        <w:t xml:space="preserve">lit. l </w:t>
      </w:r>
      <w:r w:rsidRPr="00E346F1">
        <w:rPr>
          <w:color w:val="000000"/>
        </w:rPr>
        <w:t xml:space="preserve"> </w:t>
      </w:r>
      <w:r w:rsidRPr="00E346F1">
        <w:t>uchwały Nr XCIX/1506</w:t>
      </w:r>
      <w:r w:rsidRPr="00E346F1">
        <w:rPr>
          <w:b/>
        </w:rPr>
        <w:t xml:space="preserve"> </w:t>
      </w:r>
      <w:r w:rsidRPr="00E346F1">
        <w:t xml:space="preserve">/14 Rady Miasta Krakowa z dnia 12 marca 2014 </w:t>
      </w:r>
      <w:proofErr w:type="spellStart"/>
      <w:r w:rsidRPr="00E346F1">
        <w:t>r</w:t>
      </w:r>
      <w:proofErr w:type="spellEnd"/>
      <w:r w:rsidRPr="00E346F1">
        <w:t xml:space="preserve">. w sprawie: organizacji i zakresu działania Dzielnicy XII Bieżanów-Prokocim w Krakowie  (Dz. Urz. Woj. </w:t>
      </w:r>
      <w:proofErr w:type="spellStart"/>
      <w:r w:rsidRPr="00E346F1">
        <w:t>Mał</w:t>
      </w:r>
      <w:proofErr w:type="spellEnd"/>
      <w:r w:rsidRPr="00E346F1">
        <w:t xml:space="preserve">. z 2014 </w:t>
      </w:r>
      <w:proofErr w:type="spellStart"/>
      <w:r w:rsidRPr="00E346F1">
        <w:t>r</w:t>
      </w:r>
      <w:proofErr w:type="spellEnd"/>
      <w:r w:rsidRPr="00E346F1">
        <w:t>. poz. 1848) Rada Dzielnicy XII uchwala, co następuje:</w:t>
      </w:r>
    </w:p>
    <w:p w:rsidR="00E346F1" w:rsidRPr="00FB0511" w:rsidRDefault="00E346F1" w:rsidP="00E346F1">
      <w:pPr>
        <w:pStyle w:val="Tekstpodstawowy"/>
        <w:jc w:val="both"/>
        <w:rPr>
          <w:sz w:val="24"/>
          <w:szCs w:val="24"/>
        </w:rPr>
      </w:pPr>
    </w:p>
    <w:p w:rsidR="00E346F1" w:rsidRDefault="00E346F1" w:rsidP="00E346F1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511">
        <w:rPr>
          <w:sz w:val="24"/>
          <w:szCs w:val="24"/>
        </w:rPr>
        <w:t>§ 1.</w:t>
      </w:r>
    </w:p>
    <w:p w:rsidR="00E346F1" w:rsidRPr="00FB0511" w:rsidRDefault="00E346F1" w:rsidP="00E346F1">
      <w:pPr>
        <w:pStyle w:val="Tekstpodstawowy"/>
        <w:ind w:firstLine="708"/>
        <w:rPr>
          <w:sz w:val="24"/>
          <w:szCs w:val="24"/>
        </w:rPr>
      </w:pPr>
    </w:p>
    <w:p w:rsidR="00E346F1" w:rsidRPr="00FB0511" w:rsidRDefault="00E346F1" w:rsidP="00E346F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Opiniuje się pozytywnie koncepcję Rewitalizacji Parku im. Anny i Erazma Jerzmanowskich w Krakowie. </w:t>
      </w:r>
    </w:p>
    <w:p w:rsidR="00E346F1" w:rsidRPr="00FB0511" w:rsidRDefault="00E346F1" w:rsidP="00E346F1">
      <w:pPr>
        <w:pStyle w:val="Textbody"/>
        <w:numPr>
          <w:ilvl w:val="0"/>
          <w:numId w:val="1"/>
        </w:numPr>
        <w:spacing w:after="6"/>
        <w:ind w:left="14"/>
        <w:jc w:val="center"/>
        <w:rPr>
          <w:rFonts w:cs="Times New Roman"/>
        </w:rPr>
      </w:pPr>
      <w:r w:rsidRPr="00FB0511">
        <w:rPr>
          <w:rFonts w:cs="Times New Roman"/>
        </w:rPr>
        <w:t>§ 2.</w:t>
      </w:r>
    </w:p>
    <w:p w:rsidR="00E346F1" w:rsidRPr="00FB0511" w:rsidRDefault="00E346F1" w:rsidP="00E346F1">
      <w:pPr>
        <w:pStyle w:val="Akapitzlist"/>
      </w:pPr>
    </w:p>
    <w:p w:rsidR="00E346F1" w:rsidRPr="00FB0511" w:rsidRDefault="00E346F1" w:rsidP="00E346F1">
      <w:pPr>
        <w:pStyle w:val="Textbody"/>
        <w:spacing w:after="6"/>
        <w:jc w:val="center"/>
        <w:rPr>
          <w:rFonts w:cs="Times New Roman"/>
        </w:rPr>
      </w:pPr>
    </w:p>
    <w:p w:rsidR="00E346F1" w:rsidRPr="00FB0511" w:rsidRDefault="00E346F1" w:rsidP="00E346F1">
      <w:pPr>
        <w:pStyle w:val="Textbody"/>
        <w:numPr>
          <w:ilvl w:val="0"/>
          <w:numId w:val="1"/>
        </w:numPr>
        <w:autoSpaceDE w:val="0"/>
        <w:spacing w:after="0"/>
        <w:ind w:left="14"/>
        <w:jc w:val="both"/>
        <w:rPr>
          <w:rFonts w:eastAsia="Times New Roman" w:cs="Times New Roman"/>
          <w:color w:val="000000"/>
        </w:rPr>
      </w:pPr>
      <w:r w:rsidRPr="00FB0511">
        <w:rPr>
          <w:rFonts w:eastAsia="Times New Roman" w:cs="Times New Roman"/>
          <w:color w:val="000000"/>
        </w:rPr>
        <w:t>Uchwała wchodzi w życie z dniem podjęcia</w:t>
      </w:r>
      <w:r>
        <w:rPr>
          <w:rFonts w:eastAsia="Times New Roman" w:cs="Times New Roman"/>
          <w:color w:val="000000"/>
        </w:rPr>
        <w:t>.</w:t>
      </w: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F47732" w:rsidRPr="00A112B6" w:rsidRDefault="00F47732" w:rsidP="00F477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F47732" w:rsidRPr="00A112B6" w:rsidRDefault="00F47732" w:rsidP="00F47732">
      <w:pPr>
        <w:pStyle w:val="Default"/>
        <w:jc w:val="righ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</w:t>
      </w:r>
      <w:r>
        <w:tab/>
      </w:r>
      <w:r>
        <w:tab/>
      </w:r>
      <w:r>
        <w:tab/>
      </w:r>
      <w:r w:rsidRPr="00A112B6">
        <w:t xml:space="preserve">   Rady i Zarządu Dzielnicy XII Bieżanów-Prokocim </w:t>
      </w:r>
    </w:p>
    <w:p w:rsidR="00F47732" w:rsidRPr="00A112B6" w:rsidRDefault="00F47732" w:rsidP="00F47732">
      <w:pPr>
        <w:pStyle w:val="Default"/>
      </w:pPr>
    </w:p>
    <w:p w:rsidR="00F47732" w:rsidRPr="00A112B6" w:rsidRDefault="00F47732" w:rsidP="00F47732">
      <w:pPr>
        <w:pStyle w:val="Default"/>
      </w:pPr>
    </w:p>
    <w:p w:rsidR="00F47732" w:rsidRPr="00A112B6" w:rsidRDefault="00F47732" w:rsidP="00F4773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>Zbigniew Kożuch</w:t>
      </w: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Pr="00FB0511" w:rsidRDefault="00E346F1" w:rsidP="00E346F1">
      <w:pPr>
        <w:pStyle w:val="Textbody"/>
        <w:tabs>
          <w:tab w:val="left" w:pos="2846"/>
        </w:tabs>
        <w:autoSpaceDE w:val="0"/>
        <w:spacing w:after="6"/>
        <w:ind w:left="14"/>
        <w:jc w:val="center"/>
        <w:rPr>
          <w:rFonts w:eastAsia="Times New Roman" w:cs="Times New Roman"/>
          <w:color w:val="000000"/>
        </w:rPr>
      </w:pPr>
    </w:p>
    <w:p w:rsidR="00E346F1" w:rsidRPr="00FB0511" w:rsidRDefault="00E346F1" w:rsidP="00E346F1">
      <w:pPr>
        <w:pStyle w:val="Textbody"/>
        <w:pBdr>
          <w:bottom w:val="single" w:sz="4" w:space="1" w:color="auto"/>
        </w:pBdr>
        <w:tabs>
          <w:tab w:val="left" w:pos="2846"/>
        </w:tabs>
        <w:autoSpaceDE w:val="0"/>
        <w:spacing w:after="6"/>
        <w:ind w:left="1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Uzasadnienie:</w:t>
      </w:r>
    </w:p>
    <w:p w:rsidR="00E346F1" w:rsidRDefault="008424D0" w:rsidP="00874D24">
      <w:pPr>
        <w:jc w:val="both"/>
      </w:pPr>
      <w:r>
        <w:t>Projekt ze wszech miar godny poparcia. W wyniku konsultacji społecznych  i organizacji ekologicznych w 100 % korespondujący z potrzebami enklawy.</w:t>
      </w:r>
    </w:p>
    <w:p w:rsidR="00E346F1" w:rsidRPr="00FB0511" w:rsidRDefault="00E346F1"/>
    <w:sectPr w:rsidR="00E346F1" w:rsidRPr="00FB0511" w:rsidSect="001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FE6"/>
    <w:multiLevelType w:val="multilevel"/>
    <w:tmpl w:val="D570EA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0F40E1E"/>
    <w:multiLevelType w:val="multilevel"/>
    <w:tmpl w:val="A6A6A9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57"/>
  <w:hyphenationZone w:val="425"/>
  <w:drawingGridHorizontalSpacing w:val="120"/>
  <w:displayHorizontalDrawingGridEvery w:val="2"/>
  <w:characterSpacingControl w:val="doNotCompress"/>
  <w:compat/>
  <w:rsids>
    <w:rsidRoot w:val="001156DD"/>
    <w:rsid w:val="00043380"/>
    <w:rsid w:val="00074420"/>
    <w:rsid w:val="000B1871"/>
    <w:rsid w:val="000B54C3"/>
    <w:rsid w:val="000C13BA"/>
    <w:rsid w:val="000C6A03"/>
    <w:rsid w:val="001156DD"/>
    <w:rsid w:val="00146497"/>
    <w:rsid w:val="001A3FC8"/>
    <w:rsid w:val="00316698"/>
    <w:rsid w:val="003659C7"/>
    <w:rsid w:val="00453AB0"/>
    <w:rsid w:val="004A6B0F"/>
    <w:rsid w:val="004B645B"/>
    <w:rsid w:val="004F7976"/>
    <w:rsid w:val="00614AD8"/>
    <w:rsid w:val="00615BD3"/>
    <w:rsid w:val="008424D0"/>
    <w:rsid w:val="00874D24"/>
    <w:rsid w:val="00891F71"/>
    <w:rsid w:val="008B562B"/>
    <w:rsid w:val="008D55E1"/>
    <w:rsid w:val="008F64B1"/>
    <w:rsid w:val="00981BC9"/>
    <w:rsid w:val="00985636"/>
    <w:rsid w:val="00B7053A"/>
    <w:rsid w:val="00BE5DE7"/>
    <w:rsid w:val="00BE7436"/>
    <w:rsid w:val="00C272DE"/>
    <w:rsid w:val="00C53FB1"/>
    <w:rsid w:val="00CA19BB"/>
    <w:rsid w:val="00D1205C"/>
    <w:rsid w:val="00D6194B"/>
    <w:rsid w:val="00DE4D48"/>
    <w:rsid w:val="00E04A9A"/>
    <w:rsid w:val="00E346F1"/>
    <w:rsid w:val="00E358D2"/>
    <w:rsid w:val="00E90B3B"/>
    <w:rsid w:val="00F47732"/>
    <w:rsid w:val="00F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D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156D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56DD"/>
    <w:rPr>
      <w:sz w:val="28"/>
    </w:rPr>
  </w:style>
  <w:style w:type="paragraph" w:customStyle="1" w:styleId="Default">
    <w:name w:val="Default"/>
    <w:rsid w:val="001156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156D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56DD"/>
    <w:pPr>
      <w:spacing w:after="120"/>
    </w:pPr>
  </w:style>
  <w:style w:type="paragraph" w:customStyle="1" w:styleId="Heading3">
    <w:name w:val="Heading 3"/>
    <w:basedOn w:val="Normalny"/>
    <w:next w:val="Textbody"/>
    <w:rsid w:val="001156DD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eastAsia="SimSun" w:cs="Mangal"/>
      <w:b/>
      <w:bCs/>
      <w:kern w:val="3"/>
      <w:sz w:val="28"/>
      <w:szCs w:val="28"/>
      <w:lang w:eastAsia="zh-CN" w:bidi="hi-IN"/>
    </w:rPr>
  </w:style>
  <w:style w:type="numbering" w:customStyle="1" w:styleId="WW8Num3">
    <w:name w:val="WW8Num3"/>
    <w:basedOn w:val="Bezlisty"/>
    <w:rsid w:val="001156D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1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17</cp:revision>
  <cp:lastPrinted>2015-04-27T08:32:00Z</cp:lastPrinted>
  <dcterms:created xsi:type="dcterms:W3CDTF">2015-04-22T11:20:00Z</dcterms:created>
  <dcterms:modified xsi:type="dcterms:W3CDTF">2015-06-09T13:21:00Z</dcterms:modified>
</cp:coreProperties>
</file>