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Uchwała Nr XLIX/681/2014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1B012A">
      <w:pPr>
        <w:jc w:val="center"/>
        <w:rPr>
          <w:b/>
        </w:rPr>
      </w:pPr>
    </w:p>
    <w:p w:rsidR="007C4D5A" w:rsidRPr="007C4D5A" w:rsidRDefault="007C4D5A" w:rsidP="001B012A">
      <w:pPr>
        <w:jc w:val="center"/>
        <w:rPr>
          <w:b/>
        </w:rPr>
      </w:pPr>
    </w:p>
    <w:p w:rsidR="001B012A" w:rsidRPr="007C4D5A" w:rsidRDefault="001B012A" w:rsidP="001B012A">
      <w:pPr>
        <w:rPr>
          <w:b/>
        </w:rPr>
      </w:pPr>
      <w:r w:rsidRPr="007C4D5A">
        <w:rPr>
          <w:b/>
        </w:rPr>
        <w:t>w sprawie: przedłużenia umowy najmu lokalu socjalnego.</w:t>
      </w:r>
    </w:p>
    <w:p w:rsidR="007C4D5A" w:rsidRPr="007C4D5A" w:rsidRDefault="007C4D5A" w:rsidP="001B012A">
      <w:pPr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Na podstawie § 4 </w:t>
      </w:r>
      <w:proofErr w:type="spellStart"/>
      <w:r w:rsidRPr="007C4D5A">
        <w:t>pkt</w:t>
      </w:r>
      <w:proofErr w:type="spellEnd"/>
      <w:r w:rsidRPr="007C4D5A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Default="001B012A" w:rsidP="001B012A">
      <w:pPr>
        <w:jc w:val="both"/>
      </w:pPr>
    </w:p>
    <w:p w:rsidR="003F0A50" w:rsidRPr="007C4D5A" w:rsidRDefault="003F0A50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3F0A50" w:rsidRPr="007C4D5A" w:rsidRDefault="003F0A50" w:rsidP="001B012A">
      <w:pPr>
        <w:jc w:val="center"/>
        <w:rPr>
          <w:b/>
        </w:rPr>
      </w:pPr>
    </w:p>
    <w:p w:rsidR="001B012A" w:rsidRPr="007C4D5A" w:rsidRDefault="001B012A" w:rsidP="003F0A50">
      <w:pPr>
        <w:spacing w:line="360" w:lineRule="auto"/>
        <w:jc w:val="both"/>
      </w:pPr>
      <w:r w:rsidRPr="007C4D5A">
        <w:t>Opiniuje się pozytywnie ponowne zawarcie umowy najmu lokalu socjalnego położonego w budynku przy ul. Na Kozłówce 14 w Krakowie (Nr sprawy: ML-02.7123.152.2014.AJ  z dnia 04.06.2014).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both"/>
      </w:pPr>
      <w:r w:rsidRPr="007C4D5A">
        <w:tab/>
      </w:r>
    </w:p>
    <w:p w:rsidR="0001145D" w:rsidRPr="00ED5E7D" w:rsidRDefault="0001145D" w:rsidP="000114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01145D" w:rsidRPr="00ED5E7D" w:rsidRDefault="0001145D" w:rsidP="0001145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01145D" w:rsidRDefault="0001145D" w:rsidP="0001145D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  <w:r w:rsidRPr="007C4D5A">
        <w:tab/>
      </w:r>
    </w:p>
    <w:p w:rsidR="001B012A" w:rsidRPr="007C4D5A" w:rsidRDefault="001B012A" w:rsidP="007C4D5A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Pr="007C4D5A" w:rsidRDefault="001B012A" w:rsidP="001B012A">
      <w:pPr>
        <w:jc w:val="both"/>
      </w:pPr>
      <w:r w:rsidRPr="007C4D5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B012A" w:rsidRPr="007C4D5A" w:rsidRDefault="007C4D5A" w:rsidP="001B012A">
      <w:pPr>
        <w:jc w:val="center"/>
        <w:rPr>
          <w:b/>
        </w:rPr>
      </w:pPr>
      <w:r>
        <w:rPr>
          <w:b/>
        </w:rPr>
        <w:lastRenderedPageBreak/>
        <w:t>Uc</w:t>
      </w:r>
      <w:r w:rsidR="001B012A" w:rsidRPr="007C4D5A">
        <w:rPr>
          <w:b/>
        </w:rPr>
        <w:t>hwała Nr XLIX/682/2014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rPr>
          <w:b/>
        </w:rPr>
      </w:pPr>
      <w:r w:rsidRPr="007C4D5A">
        <w:rPr>
          <w:b/>
        </w:rPr>
        <w:t>w sprawie: przedłużenia umowy najmu lokalu socjalnego.</w:t>
      </w:r>
    </w:p>
    <w:p w:rsidR="001B012A" w:rsidRPr="007C4D5A" w:rsidRDefault="001B012A" w:rsidP="001B012A">
      <w:pPr>
        <w:jc w:val="both"/>
      </w:pPr>
      <w:r w:rsidRPr="007C4D5A">
        <w:t xml:space="preserve">Na podstawie § 4 </w:t>
      </w:r>
      <w:proofErr w:type="spellStart"/>
      <w:r w:rsidRPr="007C4D5A">
        <w:t>pkt</w:t>
      </w:r>
      <w:proofErr w:type="spellEnd"/>
      <w:r w:rsidRPr="007C4D5A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Default="001B012A" w:rsidP="001B012A">
      <w:pPr>
        <w:jc w:val="both"/>
      </w:pPr>
    </w:p>
    <w:p w:rsidR="003F0A50" w:rsidRPr="007C4D5A" w:rsidRDefault="003F0A50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7C4D5A" w:rsidRPr="007C4D5A" w:rsidRDefault="007C4D5A" w:rsidP="001B012A">
      <w:pPr>
        <w:jc w:val="center"/>
        <w:rPr>
          <w:b/>
        </w:rPr>
      </w:pPr>
    </w:p>
    <w:p w:rsidR="001B012A" w:rsidRPr="007C4D5A" w:rsidRDefault="001B012A" w:rsidP="007C4D5A">
      <w:pPr>
        <w:spacing w:line="360" w:lineRule="auto"/>
        <w:jc w:val="both"/>
      </w:pPr>
      <w:r w:rsidRPr="007C4D5A">
        <w:t>Opiniuje się pozytywnie ponowne zawarcie umowy najmu lokalu socjalnego położonego w budynku przy ul. Działkowej 24 w Krakowie (Nr sprawy: ML-02.7123.143.2014.UW  z dnia 09.06.2014).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1B012A" w:rsidRPr="007C4D5A" w:rsidRDefault="001B012A" w:rsidP="001B012A">
      <w:pPr>
        <w:jc w:val="both"/>
      </w:pPr>
    </w:p>
    <w:p w:rsid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01145D" w:rsidRPr="00ED5E7D" w:rsidRDefault="0001145D" w:rsidP="000114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01145D" w:rsidRPr="00ED5E7D" w:rsidRDefault="0001145D" w:rsidP="0001145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01145D" w:rsidRDefault="0001145D" w:rsidP="0001145D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3F0A50" w:rsidRDefault="003F0A50" w:rsidP="001B012A">
      <w:pPr>
        <w:jc w:val="both"/>
      </w:pPr>
    </w:p>
    <w:p w:rsidR="007C4D5A" w:rsidRDefault="007C4D5A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</w:p>
    <w:p w:rsidR="001B012A" w:rsidRPr="007C4D5A" w:rsidRDefault="001B012A" w:rsidP="007C4D5A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Pr="007C4D5A" w:rsidRDefault="001B012A" w:rsidP="001B012A">
      <w:pPr>
        <w:jc w:val="both"/>
      </w:pPr>
      <w:r w:rsidRPr="007C4D5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Uchwała Nr XLIX/683/2014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spacing w:line="276" w:lineRule="auto"/>
        <w:jc w:val="center"/>
        <w:rPr>
          <w:b/>
        </w:rPr>
      </w:pPr>
    </w:p>
    <w:p w:rsidR="001B012A" w:rsidRPr="007C4D5A" w:rsidRDefault="001B012A" w:rsidP="001B012A">
      <w:pPr>
        <w:spacing w:line="276" w:lineRule="auto"/>
        <w:jc w:val="center"/>
        <w:rPr>
          <w:b/>
        </w:rPr>
      </w:pPr>
    </w:p>
    <w:p w:rsidR="001B012A" w:rsidRPr="007C4D5A" w:rsidRDefault="001B012A" w:rsidP="001B012A">
      <w:pPr>
        <w:rPr>
          <w:b/>
        </w:rPr>
      </w:pPr>
      <w:r w:rsidRPr="007C4D5A">
        <w:rPr>
          <w:b/>
        </w:rPr>
        <w:t>w sprawie: realizacji zadań priorytetowych Dzielnicy XII w roku 2014 .</w:t>
      </w:r>
    </w:p>
    <w:p w:rsidR="001B012A" w:rsidRPr="007C4D5A" w:rsidRDefault="001B012A" w:rsidP="001B012A">
      <w:pPr>
        <w:jc w:val="both"/>
        <w:rPr>
          <w:b/>
          <w:u w:val="single"/>
        </w:rPr>
      </w:pPr>
    </w:p>
    <w:p w:rsidR="001B012A" w:rsidRPr="007C4D5A" w:rsidRDefault="001B012A" w:rsidP="001B012A">
      <w:pPr>
        <w:jc w:val="both"/>
      </w:pPr>
      <w:r w:rsidRPr="007C4D5A">
        <w:t xml:space="preserve">Na podstawie 5 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DA5C05" w:rsidRPr="007C4D5A" w:rsidRDefault="00DA5C05" w:rsidP="001B012A">
      <w:pPr>
        <w:jc w:val="center"/>
        <w:rPr>
          <w:b/>
        </w:rPr>
      </w:pPr>
    </w:p>
    <w:p w:rsidR="003702B6" w:rsidRPr="007C4D5A" w:rsidRDefault="001B012A" w:rsidP="007C4D5A">
      <w:pPr>
        <w:spacing w:line="360" w:lineRule="auto"/>
        <w:jc w:val="both"/>
      </w:pPr>
      <w:r w:rsidRPr="007C4D5A">
        <w:t>Rezygnuje się z realizacji zadania priorytetowego pn. Dofinansowanie badań profilaktycznych dla mieszkańców  – kwota 13 000 zł podjętego Uchwałą Nr XXXVI/491/2013 z dnia 2 lipca 2013 r. i przeznacza się kwotę 5 900 zł pozostałą na zadaniu (po obniżeniu środków Uchwałami Rady: Nr XLI/561/2013z dnia 19.11.2013r. oraz Nr XLVII/659/2014 z dnia 13.05.2014 r.</w:t>
      </w:r>
      <w:r w:rsidR="007C4D5A">
        <w:t xml:space="preserve"> ) na </w:t>
      </w:r>
      <w:r w:rsidRPr="007C4D5A">
        <w:t>doposażenie ogrodów przedszkolnych</w:t>
      </w:r>
      <w:r w:rsidR="007C4D5A" w:rsidRPr="007C4D5A">
        <w:t xml:space="preserve">  </w:t>
      </w:r>
      <w:r w:rsidR="007C4D5A">
        <w:t xml:space="preserve">w </w:t>
      </w:r>
      <w:r w:rsidR="007C4D5A" w:rsidRPr="007C4D5A">
        <w:t>Przedszkol</w:t>
      </w:r>
      <w:r w:rsidR="007C4D5A">
        <w:t>u</w:t>
      </w:r>
      <w:r w:rsidR="007C4D5A" w:rsidRPr="007C4D5A">
        <w:t xml:space="preserve"> Samorządow</w:t>
      </w:r>
      <w:r w:rsidR="007C4D5A">
        <w:t>ym</w:t>
      </w:r>
      <w:r w:rsidR="007C4D5A" w:rsidRPr="007C4D5A">
        <w:t xml:space="preserve"> nr 49</w:t>
      </w:r>
      <w:r w:rsidR="00DA5C05">
        <w:t xml:space="preserve"> w Krakowie.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</w:p>
    <w:p w:rsid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01145D" w:rsidRPr="00ED5E7D" w:rsidRDefault="0001145D" w:rsidP="000114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01145D" w:rsidRPr="00ED5E7D" w:rsidRDefault="0001145D" w:rsidP="0001145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01145D" w:rsidRDefault="0001145D" w:rsidP="0001145D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7C4D5A" w:rsidRDefault="007C4D5A" w:rsidP="001B012A">
      <w:pPr>
        <w:jc w:val="both"/>
      </w:pPr>
    </w:p>
    <w:p w:rsidR="0001145D" w:rsidRDefault="0001145D" w:rsidP="001B012A">
      <w:pPr>
        <w:jc w:val="both"/>
      </w:pPr>
    </w:p>
    <w:p w:rsidR="0001145D" w:rsidRDefault="0001145D" w:rsidP="001B012A">
      <w:pPr>
        <w:jc w:val="both"/>
      </w:pPr>
    </w:p>
    <w:p w:rsidR="0001145D" w:rsidRDefault="0001145D" w:rsidP="001B012A">
      <w:pPr>
        <w:jc w:val="both"/>
      </w:pPr>
    </w:p>
    <w:p w:rsidR="007C4D5A" w:rsidRDefault="007C4D5A" w:rsidP="001B012A">
      <w:pPr>
        <w:jc w:val="both"/>
      </w:pPr>
    </w:p>
    <w:p w:rsidR="001B012A" w:rsidRPr="007C4D5A" w:rsidRDefault="001B012A" w:rsidP="003702B6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Default="001B012A" w:rsidP="001B012A">
      <w:r w:rsidRPr="007C4D5A">
        <w:t xml:space="preserve">Ww. </w:t>
      </w:r>
      <w:r w:rsidR="007C4D5A">
        <w:t xml:space="preserve">zadanie zostało wskazane przez dyrektora </w:t>
      </w:r>
      <w:r w:rsidRPr="007C4D5A">
        <w:t xml:space="preserve"> jednostki jako priorytetowe .</w:t>
      </w:r>
    </w:p>
    <w:p w:rsidR="00DA5C05" w:rsidRDefault="00DA5C05" w:rsidP="001B012A"/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XLIX/684/2014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spacing w:line="276" w:lineRule="auto"/>
        <w:jc w:val="center"/>
        <w:rPr>
          <w:b/>
        </w:rPr>
      </w:pPr>
    </w:p>
    <w:p w:rsidR="001B012A" w:rsidRPr="007C4D5A" w:rsidRDefault="001B012A" w:rsidP="001B012A">
      <w:pPr>
        <w:spacing w:line="276" w:lineRule="auto"/>
        <w:jc w:val="center"/>
        <w:rPr>
          <w:b/>
        </w:rPr>
      </w:pPr>
    </w:p>
    <w:p w:rsidR="001B012A" w:rsidRPr="007C4D5A" w:rsidRDefault="001B012A" w:rsidP="001B012A">
      <w:pPr>
        <w:spacing w:line="276" w:lineRule="auto"/>
        <w:jc w:val="both"/>
        <w:rPr>
          <w:b/>
        </w:rPr>
      </w:pPr>
      <w:r w:rsidRPr="007C4D5A">
        <w:rPr>
          <w:b/>
        </w:rPr>
        <w:t>w sprawie:  realizacji zadań powierzonych na rok 2014.</w:t>
      </w:r>
    </w:p>
    <w:p w:rsidR="001B012A" w:rsidRPr="007C4D5A" w:rsidRDefault="001B012A" w:rsidP="001B012A">
      <w:pPr>
        <w:jc w:val="both"/>
        <w:rPr>
          <w:b/>
          <w:u w:val="single"/>
        </w:rPr>
      </w:pPr>
    </w:p>
    <w:p w:rsidR="001B012A" w:rsidRPr="007C4D5A" w:rsidRDefault="001B012A" w:rsidP="001B012A">
      <w:pPr>
        <w:jc w:val="both"/>
      </w:pPr>
      <w:r w:rsidRPr="007C4D5A">
        <w:t xml:space="preserve">Na podstawie § 6 ust 1 </w:t>
      </w:r>
      <w:proofErr w:type="spellStart"/>
      <w:r w:rsidRPr="007C4D5A">
        <w:t>pkt</w:t>
      </w:r>
      <w:proofErr w:type="spellEnd"/>
      <w:r w:rsidRPr="007C4D5A">
        <w:t xml:space="preserve"> 1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1B012A" w:rsidRDefault="001B012A" w:rsidP="001B012A">
      <w:pPr>
        <w:jc w:val="both"/>
      </w:pPr>
    </w:p>
    <w:p w:rsidR="003702B6" w:rsidRPr="007C4D5A" w:rsidRDefault="003702B6" w:rsidP="001B012A">
      <w:pPr>
        <w:jc w:val="both"/>
      </w:pP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Default="001B012A" w:rsidP="007C4D5A">
      <w:pPr>
        <w:spacing w:line="360" w:lineRule="auto"/>
        <w:jc w:val="both"/>
      </w:pPr>
      <w:r w:rsidRPr="007C4D5A">
        <w:t xml:space="preserve">Przeznacza się środki finansowe </w:t>
      </w:r>
      <w:r w:rsidR="003702B6">
        <w:t xml:space="preserve">w wysokości 17 652 zł </w:t>
      </w:r>
      <w:r w:rsidRPr="007C4D5A">
        <w:t xml:space="preserve">pozostałe po realizacji zadania powierzonego pn. </w:t>
      </w:r>
      <w:r w:rsidR="003702B6">
        <w:t>„</w:t>
      </w:r>
      <w:r w:rsidRPr="007C4D5A">
        <w:t xml:space="preserve">Odwodnienie i izolacja fundamentów w </w:t>
      </w:r>
      <w:r w:rsidR="003702B6">
        <w:t>S</w:t>
      </w:r>
      <w:r w:rsidRPr="007C4D5A">
        <w:t>zkole Podstawowej nr 117</w:t>
      </w:r>
      <w:r w:rsidR="003702B6">
        <w:t>”</w:t>
      </w:r>
      <w:r w:rsidRPr="007C4D5A">
        <w:t xml:space="preserve"> na </w:t>
      </w:r>
      <w:r w:rsidR="003702B6">
        <w:t xml:space="preserve">nowe </w:t>
      </w:r>
      <w:r w:rsidRPr="007C4D5A">
        <w:t xml:space="preserve">zadanie pn. </w:t>
      </w:r>
      <w:r w:rsidR="003702B6">
        <w:t>„</w:t>
      </w:r>
      <w:r w:rsidRPr="007C4D5A">
        <w:t>Wymiana podłóg i malowanie holu na II piętrze budynku Szkoły Podstawowej nr 117</w:t>
      </w:r>
      <w:r w:rsidR="003702B6">
        <w:t>”</w:t>
      </w:r>
      <w:r w:rsidRPr="007C4D5A">
        <w:t>.</w:t>
      </w:r>
    </w:p>
    <w:p w:rsidR="003702B6" w:rsidRPr="007C4D5A" w:rsidRDefault="003702B6" w:rsidP="007C4D5A">
      <w:pPr>
        <w:spacing w:line="360" w:lineRule="auto"/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3702B6" w:rsidRPr="007C4D5A" w:rsidRDefault="003702B6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3702B6" w:rsidRDefault="001B012A" w:rsidP="001B012A">
      <w:pPr>
        <w:jc w:val="both"/>
      </w:pPr>
      <w:r w:rsidRPr="007C4D5A">
        <w:tab/>
      </w:r>
      <w:r w:rsidRPr="007C4D5A">
        <w:tab/>
      </w:r>
    </w:p>
    <w:p w:rsidR="003702B6" w:rsidRDefault="003702B6" w:rsidP="001B012A">
      <w:pPr>
        <w:jc w:val="both"/>
      </w:pPr>
    </w:p>
    <w:p w:rsidR="0001145D" w:rsidRPr="00ED5E7D" w:rsidRDefault="0001145D" w:rsidP="000114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01145D" w:rsidRPr="00ED5E7D" w:rsidRDefault="0001145D" w:rsidP="0001145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01145D" w:rsidRDefault="0001145D" w:rsidP="0001145D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3702B6" w:rsidRDefault="003702B6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1B012A" w:rsidRPr="007C4D5A" w:rsidRDefault="001B012A" w:rsidP="001B012A">
      <w:pPr>
        <w:jc w:val="both"/>
      </w:pPr>
    </w:p>
    <w:p w:rsidR="001B012A" w:rsidRPr="007C4D5A" w:rsidRDefault="001B012A" w:rsidP="003702B6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Pr="007C4D5A" w:rsidRDefault="001B012A" w:rsidP="001B012A">
      <w:r w:rsidRPr="007C4D5A">
        <w:t xml:space="preserve">Na wniosek dyrekcji szkoły. Środki umożliwią </w:t>
      </w:r>
      <w:r w:rsidR="00CD4A56">
        <w:t>realizację zadania.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XLIX/685/2014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rPr>
          <w:b/>
        </w:rPr>
      </w:pPr>
    </w:p>
    <w:p w:rsidR="001B012A" w:rsidRDefault="001B012A" w:rsidP="001B012A">
      <w:pPr>
        <w:spacing w:line="276" w:lineRule="auto"/>
        <w:jc w:val="both"/>
        <w:rPr>
          <w:b/>
        </w:rPr>
      </w:pPr>
      <w:r w:rsidRPr="007C4D5A">
        <w:rPr>
          <w:b/>
        </w:rPr>
        <w:t xml:space="preserve">    </w:t>
      </w:r>
    </w:p>
    <w:p w:rsidR="0001145D" w:rsidRPr="007C4D5A" w:rsidRDefault="0001145D" w:rsidP="001B012A">
      <w:pPr>
        <w:spacing w:line="276" w:lineRule="auto"/>
        <w:jc w:val="both"/>
        <w:rPr>
          <w:b/>
        </w:rPr>
      </w:pPr>
    </w:p>
    <w:p w:rsidR="001B012A" w:rsidRPr="007C4D5A" w:rsidRDefault="001B012A" w:rsidP="001B012A">
      <w:pPr>
        <w:spacing w:line="276" w:lineRule="auto"/>
        <w:jc w:val="both"/>
        <w:rPr>
          <w:b/>
          <w:u w:val="single"/>
        </w:rPr>
      </w:pP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  <w:t xml:space="preserve">         </w:t>
      </w:r>
    </w:p>
    <w:p w:rsidR="001B012A" w:rsidRDefault="001B012A" w:rsidP="001B012A">
      <w:pPr>
        <w:jc w:val="both"/>
      </w:pPr>
      <w:r w:rsidRPr="007C4D5A">
        <w:rPr>
          <w:b/>
        </w:rPr>
        <w:t>w sprawie: wstępnej listy rankingowej zadań powierzonych na 2015 rok w zakresie prac remontowych przedszkoli, szkół podstawowych i gimnazjów</w:t>
      </w:r>
      <w:r w:rsidR="0001145D">
        <w:t>.</w:t>
      </w:r>
    </w:p>
    <w:p w:rsidR="001771E4" w:rsidRPr="0001145D" w:rsidRDefault="001771E4" w:rsidP="001B012A">
      <w:pPr>
        <w:jc w:val="both"/>
      </w:pPr>
    </w:p>
    <w:p w:rsidR="001771E4" w:rsidRPr="007C4D5A" w:rsidRDefault="001771E4" w:rsidP="001771E4">
      <w:pPr>
        <w:jc w:val="both"/>
      </w:pPr>
      <w:r w:rsidRPr="007C4D5A">
        <w:t xml:space="preserve">Na podstawie § 6 ust 1 </w:t>
      </w:r>
      <w:proofErr w:type="spellStart"/>
      <w:r w:rsidRPr="007C4D5A">
        <w:t>pkt</w:t>
      </w:r>
      <w:proofErr w:type="spellEnd"/>
      <w:r w:rsidRPr="007C4D5A">
        <w:t xml:space="preserve"> 1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B43ED6">
      <w:pPr>
        <w:spacing w:line="360" w:lineRule="auto"/>
        <w:jc w:val="both"/>
      </w:pPr>
      <w:r w:rsidRPr="007C4D5A">
        <w:t>Ustala się wstępną listę rankingową zadań powierzonych na 2015 rok w zakresie prac remontowych placówek oświatowych wg załącznika nr 1.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spacing w:line="360" w:lineRule="auto"/>
        <w:jc w:val="center"/>
        <w:rPr>
          <w:b/>
        </w:rPr>
      </w:pPr>
      <w:r w:rsidRPr="007C4D5A">
        <w:rPr>
          <w:b/>
        </w:rPr>
        <w:t>§ 2</w:t>
      </w:r>
    </w:p>
    <w:p w:rsidR="001B012A" w:rsidRDefault="001B012A" w:rsidP="001B012A">
      <w:pPr>
        <w:jc w:val="both"/>
      </w:pPr>
      <w:r w:rsidRPr="007C4D5A">
        <w:t xml:space="preserve">          Uchwała wchodzi w życie z dniem podjęcia.</w:t>
      </w:r>
    </w:p>
    <w:p w:rsidR="0001145D" w:rsidRDefault="0001145D" w:rsidP="001B012A">
      <w:pPr>
        <w:jc w:val="both"/>
      </w:pPr>
    </w:p>
    <w:p w:rsidR="0001145D" w:rsidRDefault="0001145D" w:rsidP="001B012A">
      <w:pPr>
        <w:jc w:val="both"/>
      </w:pPr>
    </w:p>
    <w:p w:rsidR="0001145D" w:rsidRPr="007C4D5A" w:rsidRDefault="0001145D" w:rsidP="001B012A">
      <w:pPr>
        <w:jc w:val="both"/>
      </w:pPr>
    </w:p>
    <w:p w:rsidR="0001145D" w:rsidRPr="00ED5E7D" w:rsidRDefault="0001145D" w:rsidP="0001145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01145D" w:rsidRPr="00ED5E7D" w:rsidRDefault="0001145D" w:rsidP="0001145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pStyle w:val="Default"/>
      </w:pPr>
    </w:p>
    <w:p w:rsidR="0001145D" w:rsidRPr="00ED5E7D" w:rsidRDefault="0001145D" w:rsidP="0001145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01145D" w:rsidRDefault="0001145D" w:rsidP="0001145D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Default="001B012A" w:rsidP="001B012A"/>
    <w:p w:rsidR="00CD4A56" w:rsidRPr="007C4D5A" w:rsidRDefault="00CD4A56" w:rsidP="001B012A"/>
    <w:p w:rsidR="00CD4A56" w:rsidRDefault="00CD4A56" w:rsidP="00CD4A56">
      <w:pPr>
        <w:spacing w:line="360" w:lineRule="auto"/>
        <w:jc w:val="right"/>
        <w:rPr>
          <w:sz w:val="18"/>
          <w:szCs w:val="18"/>
        </w:rPr>
      </w:pPr>
    </w:p>
    <w:p w:rsidR="001B012A" w:rsidRPr="00CD4A56" w:rsidRDefault="00CD4A56" w:rsidP="00CD4A56">
      <w:pPr>
        <w:jc w:val="right"/>
        <w:rPr>
          <w:sz w:val="18"/>
          <w:szCs w:val="18"/>
        </w:rPr>
      </w:pPr>
      <w:r w:rsidRPr="00CD4A56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 xml:space="preserve">Nr 1 </w:t>
      </w:r>
      <w:r w:rsidRPr="00CD4A56">
        <w:rPr>
          <w:sz w:val="18"/>
          <w:szCs w:val="18"/>
        </w:rPr>
        <w:t xml:space="preserve">do uchwały  </w:t>
      </w:r>
    </w:p>
    <w:p w:rsidR="00CD4A56" w:rsidRPr="00CD4A56" w:rsidRDefault="00CD4A56" w:rsidP="00CD4A56">
      <w:pPr>
        <w:jc w:val="center"/>
        <w:rPr>
          <w:sz w:val="18"/>
          <w:szCs w:val="18"/>
        </w:rPr>
      </w:pP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 w:rsidRPr="00CD4A56">
        <w:rPr>
          <w:sz w:val="18"/>
          <w:szCs w:val="18"/>
        </w:rPr>
        <w:t>Nr XLIX/685/2014 Rady Dzielnicy XII</w:t>
      </w:r>
    </w:p>
    <w:p w:rsidR="001B012A" w:rsidRDefault="00CD4A56" w:rsidP="00CD4A56">
      <w:pPr>
        <w:jc w:val="center"/>
        <w:rPr>
          <w:sz w:val="18"/>
          <w:szCs w:val="18"/>
        </w:rPr>
      </w:pP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</w:r>
      <w:r w:rsidRPr="00CD4A56"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 xml:space="preserve">                                      </w:t>
      </w:r>
      <w:r w:rsidRPr="00CD4A56">
        <w:rPr>
          <w:sz w:val="18"/>
          <w:szCs w:val="18"/>
        </w:rPr>
        <w:t xml:space="preserve">   Bieżanów – Prokocim z dnia  1 lipca 2014 r.</w:t>
      </w:r>
    </w:p>
    <w:p w:rsidR="00CD4A56" w:rsidRDefault="00CD4A56" w:rsidP="00CD4A56">
      <w:pPr>
        <w:jc w:val="center"/>
        <w:rPr>
          <w:sz w:val="18"/>
          <w:szCs w:val="18"/>
        </w:rPr>
      </w:pPr>
    </w:p>
    <w:p w:rsidR="00CD4A56" w:rsidRDefault="00CD4A56" w:rsidP="00CD4A56">
      <w:pPr>
        <w:jc w:val="center"/>
        <w:rPr>
          <w:sz w:val="18"/>
          <w:szCs w:val="18"/>
        </w:rPr>
      </w:pPr>
    </w:p>
    <w:p w:rsidR="00CD4A56" w:rsidRDefault="00CD4A56" w:rsidP="00CD4A56">
      <w:pPr>
        <w:jc w:val="center"/>
        <w:rPr>
          <w:sz w:val="18"/>
          <w:szCs w:val="18"/>
        </w:rPr>
      </w:pPr>
    </w:p>
    <w:p w:rsidR="00CD4A56" w:rsidRPr="00CD4A56" w:rsidRDefault="00CD4A56" w:rsidP="00CD4A56">
      <w:pPr>
        <w:jc w:val="center"/>
        <w:rPr>
          <w:b/>
          <w:sz w:val="22"/>
          <w:szCs w:val="22"/>
        </w:rPr>
      </w:pPr>
      <w:r w:rsidRPr="00CD4A56">
        <w:rPr>
          <w:b/>
          <w:sz w:val="22"/>
          <w:szCs w:val="22"/>
        </w:rPr>
        <w:t xml:space="preserve">WSTEPNA LISTA RANKINGOWA </w:t>
      </w:r>
    </w:p>
    <w:p w:rsidR="00CD4A56" w:rsidRDefault="00CD4A56" w:rsidP="00CD4A56">
      <w:pPr>
        <w:jc w:val="center"/>
        <w:rPr>
          <w:b/>
          <w:sz w:val="22"/>
          <w:szCs w:val="22"/>
        </w:rPr>
      </w:pPr>
      <w:r w:rsidRPr="00CD4A56">
        <w:rPr>
          <w:b/>
          <w:sz w:val="22"/>
          <w:szCs w:val="22"/>
        </w:rPr>
        <w:t>zadań powierzonych na 2015 rok w zakresie prac remontowych placówek oświatowych</w:t>
      </w:r>
    </w:p>
    <w:p w:rsidR="00CD4A56" w:rsidRPr="00CD4A56" w:rsidRDefault="00CD4A56" w:rsidP="00CD4A56">
      <w:pPr>
        <w:jc w:val="center"/>
        <w:rPr>
          <w:b/>
          <w:sz w:val="22"/>
          <w:szCs w:val="22"/>
        </w:rPr>
      </w:pPr>
    </w:p>
    <w:p w:rsidR="00CD4A56" w:rsidRPr="007C4D5A" w:rsidRDefault="00CD4A56" w:rsidP="00CD4A56">
      <w:pPr>
        <w:jc w:val="center"/>
        <w:rPr>
          <w:b/>
        </w:rPr>
      </w:pPr>
    </w:p>
    <w:p w:rsidR="001B012A" w:rsidRPr="007C4D5A" w:rsidRDefault="001B012A" w:rsidP="00CD4A56">
      <w:pPr>
        <w:spacing w:line="276" w:lineRule="auto"/>
        <w:jc w:val="both"/>
      </w:pPr>
      <w:r w:rsidRPr="007C4D5A">
        <w:t>1. ZSO Nr 12 ul. Telimeny 9- wykonanie miejscowej izolacji pionowej fundamentów od strony placu apelowego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Modernizacja kanalizacji zewnętrznej (przyłącze) i wew. (wymiana pionu)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2.ZSO Nr 15, ul. Rydygiera 20- remont nawierzchni ciągów pieszych i placu apelowego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3. ZSOI Nr 4 , ul. Żabia 20-odwodnienie podjazdu dla niepełnosprawnych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4. Szkoła Podst. Nr 24, ul. Aleksandry 17- remont dwóch sanitariatów wrz z wymiana pionów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5. Szkoła Podst. Nr 41, ul. Jerzmanowskiego 6 – wykonanie izolacji pionowej fundamentów wraz z drenażem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6. Szkoła Podstawowa nr 61, ul. Popławskiego 17- wymiana nawierzchni placu przed szkołą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7. Szkoła Podst. Nr 111, ul. Bieżanowska 204- wykonanie izolacji pionowej fundamentów  wraz z drenażem i przełożeniem opaski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 xml:space="preserve">8. Szkoła Podstawowa Nr 117, ul. </w:t>
      </w:r>
      <w:proofErr w:type="spellStart"/>
      <w:r w:rsidRPr="007C4D5A">
        <w:t>Kurczaba</w:t>
      </w:r>
      <w:proofErr w:type="spellEnd"/>
      <w:r w:rsidRPr="007C4D5A">
        <w:t xml:space="preserve"> 15- remont opaski i </w:t>
      </w:r>
      <w:proofErr w:type="spellStart"/>
      <w:r w:rsidRPr="007C4D5A">
        <w:t>szach</w:t>
      </w:r>
      <w:r w:rsidR="00F90B48">
        <w:t>t</w:t>
      </w:r>
      <w:r w:rsidRPr="007C4D5A">
        <w:t>ów</w:t>
      </w:r>
      <w:proofErr w:type="spellEnd"/>
    </w:p>
    <w:p w:rsidR="001B012A" w:rsidRPr="007C4D5A" w:rsidRDefault="001B012A" w:rsidP="00CD4A56">
      <w:pPr>
        <w:spacing w:line="276" w:lineRule="auto"/>
        <w:jc w:val="both"/>
      </w:pPr>
      <w:r w:rsidRPr="007C4D5A">
        <w:t>9.Szkoła Podstawowej Nr 123, ul. Okólna 16-wymiana nawierzchni ciągów pieszych i placów przed i za szkołą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10. Szkoła Podstawowa nr 124, ul. Weigla 2- wykonanie i uzupełnienie opaski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11. Przedszkole nr 28, ul. D. Góra 30- wymiana nawierzchni chodników przed wejściem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12. Przedszkole nr 35, ul. Lilli Wenedy 7- przełożenie opaski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13. Przedszkole nr 36, ul. Okólna 18- remont nawierzchni parkingu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14. Przedszkole nr 49, ul. Bieżanowska 40- remont nawierzchni wjazdu i chodników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15. Przedszkole 49, ul. Nad Potokiem 6- wymiana sprzętu na placu zabaw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16. Przedszkole nr 87, ul. Spółdzielców 7- remont cokołów , wymiana opaski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17. Przedszkole nr 135, ul. Stępnia 1- zwiększenie natężenia oświetlenia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18. Przedszkole nr 150, ul. Teligi 28- remont windy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 xml:space="preserve">19. Przedszkole nr 154, ul. </w:t>
      </w:r>
      <w:proofErr w:type="spellStart"/>
      <w:r w:rsidRPr="007C4D5A">
        <w:t>Kurczaba</w:t>
      </w:r>
      <w:proofErr w:type="spellEnd"/>
      <w:r w:rsidRPr="007C4D5A">
        <w:t xml:space="preserve"> 19- położenie nawierzchni chodnika  w ogrodzie oraz placu przed przedszkolem</w:t>
      </w:r>
    </w:p>
    <w:p w:rsidR="001B012A" w:rsidRPr="007C4D5A" w:rsidRDefault="001B012A" w:rsidP="00CD4A56">
      <w:pPr>
        <w:spacing w:line="276" w:lineRule="auto"/>
        <w:jc w:val="both"/>
      </w:pPr>
      <w:r w:rsidRPr="007C4D5A">
        <w:t>20. Przedszkole nr 176, ul. Aleksandry 15- wymiana nawierzchni chodników w ogrodzie  wraz z wykonaniem odwodnienia</w:t>
      </w:r>
    </w:p>
    <w:p w:rsidR="001B012A" w:rsidRDefault="001B012A" w:rsidP="00CD4A56">
      <w:pPr>
        <w:spacing w:line="276" w:lineRule="auto"/>
        <w:jc w:val="both"/>
      </w:pPr>
      <w:r w:rsidRPr="007C4D5A">
        <w:t>21.Przedszkole Nr 180, ul. Telimeny 7 – remont schodów wejściowych</w:t>
      </w:r>
    </w:p>
    <w:p w:rsidR="00CD4A56" w:rsidRPr="007C4D5A" w:rsidRDefault="00CD4A56" w:rsidP="00CD4A56">
      <w:pPr>
        <w:spacing w:line="276" w:lineRule="auto"/>
        <w:jc w:val="both"/>
      </w:pPr>
    </w:p>
    <w:p w:rsidR="001771E4" w:rsidRPr="00ED5E7D" w:rsidRDefault="001771E4" w:rsidP="001771E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771E4" w:rsidRPr="00ED5E7D" w:rsidRDefault="001771E4" w:rsidP="001771E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771E4" w:rsidRPr="00ED5E7D" w:rsidRDefault="001771E4" w:rsidP="001771E4">
      <w:pPr>
        <w:pStyle w:val="Default"/>
      </w:pPr>
    </w:p>
    <w:p w:rsidR="001771E4" w:rsidRPr="00ED5E7D" w:rsidRDefault="001771E4" w:rsidP="001771E4">
      <w:pPr>
        <w:pStyle w:val="Default"/>
      </w:pPr>
    </w:p>
    <w:p w:rsidR="001771E4" w:rsidRDefault="001771E4" w:rsidP="001771E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D4A56" w:rsidRDefault="00CD4A56" w:rsidP="001771E4">
      <w:pPr>
        <w:jc w:val="both"/>
      </w:pPr>
    </w:p>
    <w:p w:rsidR="00CD4A56" w:rsidRDefault="00CD4A56" w:rsidP="001771E4">
      <w:pPr>
        <w:jc w:val="both"/>
      </w:pPr>
    </w:p>
    <w:p w:rsidR="00CD4A56" w:rsidRDefault="00CD4A56" w:rsidP="001771E4">
      <w:pPr>
        <w:jc w:val="both"/>
      </w:pPr>
    </w:p>
    <w:p w:rsidR="00CD4A56" w:rsidRPr="00ED5E7D" w:rsidRDefault="00CD4A56" w:rsidP="001771E4">
      <w:pPr>
        <w:jc w:val="both"/>
      </w:pP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XLIX/686/2014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>
      <w:pPr>
        <w:spacing w:line="276" w:lineRule="auto"/>
        <w:jc w:val="both"/>
        <w:rPr>
          <w:b/>
        </w:rPr>
      </w:pPr>
      <w:r w:rsidRPr="007C4D5A">
        <w:rPr>
          <w:b/>
        </w:rPr>
        <w:t>w sprawie: rozdysponowania środków finansowych w ramach zadań priorytetowych na rok 2014</w:t>
      </w:r>
      <w:r w:rsidR="00B8669B">
        <w:rPr>
          <w:b/>
        </w:rPr>
        <w:t>.</w:t>
      </w:r>
      <w:r w:rsidRPr="007C4D5A">
        <w:rPr>
          <w:b/>
        </w:rPr>
        <w:t xml:space="preserve"> </w:t>
      </w:r>
    </w:p>
    <w:p w:rsidR="001B012A" w:rsidRDefault="001B012A" w:rsidP="001B012A">
      <w:pPr>
        <w:jc w:val="both"/>
      </w:pPr>
      <w:r w:rsidRPr="007C4D5A">
        <w:t xml:space="preserve">Na podstawie § 5 ust 4 </w:t>
      </w:r>
      <w:proofErr w:type="spellStart"/>
      <w:r w:rsidR="007E2B22">
        <w:t>pkt</w:t>
      </w:r>
      <w:proofErr w:type="spellEnd"/>
      <w:r w:rsidR="007E2B22">
        <w:t xml:space="preserve"> 3</w:t>
      </w:r>
      <w:r w:rsidRPr="007C4D5A">
        <w:t xml:space="preserve">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F90B48" w:rsidRPr="007C4D5A" w:rsidRDefault="00F90B48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F90B48" w:rsidRPr="007C4D5A" w:rsidRDefault="00F90B48" w:rsidP="001B012A">
      <w:pPr>
        <w:jc w:val="center"/>
        <w:rPr>
          <w:b/>
        </w:rPr>
      </w:pPr>
    </w:p>
    <w:p w:rsidR="00F90B48" w:rsidRDefault="001B012A" w:rsidP="00F90B48">
      <w:pPr>
        <w:spacing w:line="360" w:lineRule="auto"/>
        <w:jc w:val="both"/>
      </w:pPr>
      <w:r w:rsidRPr="007C4D5A">
        <w:t>W ramach środków finansowych pozostałych po realizacji zadań priorytetowych w 2014 r. w Dziale V Informacja i łączność z mieszkańcami</w:t>
      </w:r>
      <w:r w:rsidR="00F90B48">
        <w:t>:</w:t>
      </w:r>
    </w:p>
    <w:p w:rsidR="001B012A" w:rsidRPr="007C4D5A" w:rsidRDefault="00F90B48" w:rsidP="00F90B48">
      <w:pPr>
        <w:tabs>
          <w:tab w:val="left" w:pos="322"/>
        </w:tabs>
        <w:spacing w:line="360" w:lineRule="auto"/>
      </w:pPr>
      <w:r>
        <w:t xml:space="preserve">„Druk gazetki ”Dwunastka”, </w:t>
      </w:r>
      <w:r w:rsidRPr="005E2945">
        <w:t xml:space="preserve"> </w:t>
      </w:r>
      <w:r>
        <w:t>„o</w:t>
      </w:r>
      <w:r w:rsidRPr="005E2945">
        <w:t>bsługa strony internetowej Dzielnicy XII</w:t>
      </w:r>
      <w:r>
        <w:t>”</w:t>
      </w:r>
      <w:r w:rsidRPr="005E2945">
        <w:t xml:space="preserve"> </w:t>
      </w:r>
      <w:r>
        <w:t xml:space="preserve">, </w:t>
      </w:r>
      <w:r w:rsidRPr="005E2945">
        <w:t xml:space="preserve"> </w:t>
      </w:r>
      <w:r>
        <w:t>„d</w:t>
      </w:r>
      <w:r w:rsidRPr="005E2945">
        <w:t>ofinansowanie wydarzeń kulturalnych na terenie Dzielnicy XII</w:t>
      </w:r>
      <w:r>
        <w:t>”</w:t>
      </w:r>
      <w:r w:rsidR="001B012A" w:rsidRPr="007C4D5A">
        <w:t xml:space="preserve"> przeznacza się kwotę 6 548 zł na realizację następujących zadań:</w:t>
      </w:r>
    </w:p>
    <w:p w:rsidR="001B012A" w:rsidRPr="007C4D5A" w:rsidRDefault="001B012A" w:rsidP="00F90B48">
      <w:pPr>
        <w:spacing w:line="360" w:lineRule="auto"/>
        <w:jc w:val="both"/>
      </w:pPr>
      <w:r w:rsidRPr="007C4D5A">
        <w:t>1/ zakup sprzętu komputerowego na potrzeby Dzielnicy XII- kwota 2 548 zł</w:t>
      </w:r>
    </w:p>
    <w:p w:rsidR="001B012A" w:rsidRPr="007C4D5A" w:rsidRDefault="001B012A" w:rsidP="00F90B48">
      <w:pPr>
        <w:spacing w:line="360" w:lineRule="auto"/>
        <w:jc w:val="both"/>
      </w:pPr>
      <w:r w:rsidRPr="007C4D5A">
        <w:t>2/ zakup regałów bibliotecznych dla PBP w Krakowie</w:t>
      </w:r>
    </w:p>
    <w:p w:rsidR="001B012A" w:rsidRPr="007C4D5A" w:rsidRDefault="001B012A" w:rsidP="00F90B48">
      <w:pPr>
        <w:spacing w:line="360" w:lineRule="auto"/>
        <w:jc w:val="both"/>
      </w:pPr>
      <w:r w:rsidRPr="007C4D5A">
        <w:t>- Filia nr 1- kwota 2 000 zł</w:t>
      </w:r>
    </w:p>
    <w:p w:rsidR="001B012A" w:rsidRDefault="001B012A" w:rsidP="00F90B48">
      <w:pPr>
        <w:spacing w:line="360" w:lineRule="auto"/>
        <w:jc w:val="both"/>
      </w:pPr>
      <w:r w:rsidRPr="007C4D5A">
        <w:t>-filia nr 16 –kwota 2 000 zł</w:t>
      </w:r>
    </w:p>
    <w:p w:rsidR="00F90B48" w:rsidRPr="007C4D5A" w:rsidRDefault="00F90B48" w:rsidP="00F90B48">
      <w:pPr>
        <w:spacing w:line="360" w:lineRule="auto"/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F90B48" w:rsidRPr="007C4D5A" w:rsidRDefault="00F90B48" w:rsidP="001B012A">
      <w:pPr>
        <w:jc w:val="center"/>
        <w:rPr>
          <w:b/>
        </w:rPr>
      </w:pP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>Uchwała wchodzi w życie z dniem podjęcia.</w:t>
      </w:r>
    </w:p>
    <w:p w:rsidR="00F90B48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1771E4" w:rsidRPr="00ED5E7D" w:rsidRDefault="001771E4" w:rsidP="001771E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771E4" w:rsidRPr="00ED5E7D" w:rsidRDefault="001771E4" w:rsidP="001771E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771E4" w:rsidRPr="00ED5E7D" w:rsidRDefault="001771E4" w:rsidP="001771E4">
      <w:pPr>
        <w:pStyle w:val="Default"/>
      </w:pPr>
    </w:p>
    <w:p w:rsidR="001771E4" w:rsidRPr="00ED5E7D" w:rsidRDefault="001771E4" w:rsidP="001771E4">
      <w:pPr>
        <w:pStyle w:val="Default"/>
      </w:pPr>
    </w:p>
    <w:p w:rsidR="001771E4" w:rsidRPr="00ED5E7D" w:rsidRDefault="001771E4" w:rsidP="001771E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F90B48" w:rsidRDefault="00F90B48" w:rsidP="001B012A">
      <w:pPr>
        <w:jc w:val="both"/>
      </w:pPr>
    </w:p>
    <w:p w:rsidR="00F90B48" w:rsidRDefault="00F90B48" w:rsidP="001B012A">
      <w:pPr>
        <w:jc w:val="both"/>
      </w:pPr>
    </w:p>
    <w:p w:rsidR="00F90B48" w:rsidRDefault="00F90B48" w:rsidP="001B012A">
      <w:pPr>
        <w:jc w:val="both"/>
      </w:pPr>
    </w:p>
    <w:p w:rsidR="00F90B48" w:rsidRDefault="00F90B48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</w:p>
    <w:p w:rsidR="001B012A" w:rsidRPr="007C4D5A" w:rsidRDefault="001B012A" w:rsidP="001B012A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Pr="007C4D5A" w:rsidRDefault="001B012A" w:rsidP="001B012A">
      <w:pPr>
        <w:jc w:val="both"/>
      </w:pPr>
      <w:r w:rsidRPr="007C4D5A">
        <w:t>Rozdysponowanie środków finansowych na powyższe zadania pozwoli na usprawnienie pracy w jednostkach (filie PBP oraz Rada Dzielnicy XII)</w:t>
      </w:r>
      <w:r w:rsidR="001771E4">
        <w:t>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XLIX/687/2014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spacing w:line="360" w:lineRule="auto"/>
        <w:jc w:val="center"/>
        <w:rPr>
          <w:b/>
        </w:rPr>
      </w:pPr>
    </w:p>
    <w:p w:rsidR="001B012A" w:rsidRPr="007C4D5A" w:rsidRDefault="001B012A" w:rsidP="001B012A">
      <w:pPr>
        <w:jc w:val="both"/>
        <w:rPr>
          <w:b/>
          <w:u w:val="single"/>
        </w:rPr>
      </w:pPr>
      <w:r w:rsidRPr="007C4D5A">
        <w:rPr>
          <w:b/>
          <w:u w:val="single"/>
        </w:rPr>
        <w:t>w sprawie:  podziału środków przeznaczonych na zadania priorytetowe Dzielnicy XII Bieżanów – Prokocim na rok 2015.</w:t>
      </w:r>
    </w:p>
    <w:p w:rsidR="001B012A" w:rsidRPr="00B8669B" w:rsidRDefault="001B012A" w:rsidP="001B012A">
      <w:pPr>
        <w:jc w:val="both"/>
        <w:rPr>
          <w:sz w:val="22"/>
          <w:szCs w:val="22"/>
        </w:rPr>
      </w:pPr>
      <w:r w:rsidRPr="00B8669B">
        <w:rPr>
          <w:sz w:val="22"/>
          <w:szCs w:val="22"/>
        </w:rPr>
        <w:t xml:space="preserve">Na podstawie 5 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B8669B">
        <w:rPr>
          <w:sz w:val="22"/>
          <w:szCs w:val="22"/>
        </w:rPr>
        <w:t>dzielnic</w:t>
      </w:r>
      <w:proofErr w:type="spellEnd"/>
      <w:r w:rsidRPr="00B8669B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 xml:space="preserve">§ 1         </w:t>
      </w:r>
    </w:p>
    <w:p w:rsidR="001B012A" w:rsidRPr="007C4D5A" w:rsidRDefault="001B012A" w:rsidP="001B012A">
      <w:pPr>
        <w:tabs>
          <w:tab w:val="left" w:pos="322"/>
        </w:tabs>
        <w:spacing w:line="360" w:lineRule="auto"/>
        <w:jc w:val="both"/>
      </w:pPr>
      <w:r w:rsidRPr="007C4D5A">
        <w:t xml:space="preserve">Ustala się zadania priorytetowe na rok 2015 i przeznacza na nie środki w wysokości 470 000 zł: </w:t>
      </w:r>
    </w:p>
    <w:p w:rsidR="001B012A" w:rsidRPr="002214F0" w:rsidRDefault="001B012A" w:rsidP="007E2B22">
      <w:pPr>
        <w:tabs>
          <w:tab w:val="left" w:pos="322"/>
        </w:tabs>
        <w:spacing w:line="360" w:lineRule="auto"/>
        <w:rPr>
          <w:b/>
          <w:u w:val="single"/>
        </w:rPr>
      </w:pPr>
      <w:r w:rsidRPr="002214F0">
        <w:rPr>
          <w:b/>
          <w:u w:val="single"/>
        </w:rPr>
        <w:t>I.</w:t>
      </w:r>
      <w:r w:rsidRPr="002214F0">
        <w:rPr>
          <w:u w:val="single"/>
        </w:rPr>
        <w:t xml:space="preserve">  </w:t>
      </w:r>
      <w:r w:rsidRPr="002214F0">
        <w:rPr>
          <w:b/>
          <w:u w:val="single"/>
        </w:rPr>
        <w:t>Infrastruktura techniczna</w:t>
      </w:r>
      <w:r w:rsidRPr="002214F0">
        <w:rPr>
          <w:b/>
          <w:u w:val="single"/>
        </w:rPr>
        <w:tab/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>1. Osiedle Złocień-</w:t>
      </w:r>
      <w:r w:rsidR="007E2B22" w:rsidRPr="00B8669B">
        <w:tab/>
      </w:r>
      <w:r w:rsidR="007E2B22" w:rsidRPr="00B8669B">
        <w:tab/>
      </w:r>
      <w:r w:rsidR="00B8669B">
        <w:t xml:space="preserve">                 </w:t>
      </w:r>
      <w:r w:rsidR="007E2B22" w:rsidRPr="00B8669B">
        <w:t xml:space="preserve">     </w:t>
      </w:r>
      <w:r w:rsidRPr="00B8669B">
        <w:t xml:space="preserve"> remont chodników wg wskazań –kwota 28 000 </w:t>
      </w:r>
      <w:r w:rsidR="007E2B22" w:rsidRPr="00B8669B">
        <w:t>zł</w:t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 xml:space="preserve">2. Osiedle Bieżanów Stary  -  </w:t>
      </w:r>
      <w:r w:rsidR="00B8669B">
        <w:t xml:space="preserve">                      </w:t>
      </w:r>
      <w:r w:rsidRPr="00B8669B">
        <w:t>remont chodników wg wskazań –kwota 28 000 zł</w:t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 xml:space="preserve">3.Osiedle Bieżanów Nowy   -  </w:t>
      </w:r>
      <w:r w:rsidR="00B8669B">
        <w:t xml:space="preserve">                  </w:t>
      </w:r>
      <w:r w:rsidRPr="00B8669B">
        <w:t xml:space="preserve">   remont chodników wg wskazań –kwota 28 000 zł</w:t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 xml:space="preserve">4. Osiedle Prokocim Stary- </w:t>
      </w:r>
      <w:r w:rsidR="00B8669B">
        <w:t xml:space="preserve">  </w:t>
      </w:r>
      <w:r w:rsidRPr="00B8669B">
        <w:t xml:space="preserve">  </w:t>
      </w:r>
      <w:r w:rsidR="00B8669B">
        <w:t xml:space="preserve">                   </w:t>
      </w:r>
      <w:r w:rsidRPr="00B8669B">
        <w:t xml:space="preserve">   remont chodników wg wskazań –kwota 28 000 zł</w:t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 xml:space="preserve">5. Osiedle Prokocim Nowy: -  </w:t>
      </w:r>
      <w:r w:rsidR="00B8669B">
        <w:t xml:space="preserve">                   </w:t>
      </w:r>
      <w:r w:rsidRPr="00B8669B">
        <w:t xml:space="preserve">   remont chodników wg wskazań –kwota 28 000 zł</w:t>
      </w:r>
    </w:p>
    <w:p w:rsidR="001B012A" w:rsidRPr="00B8669B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 xml:space="preserve">6. Osiedle </w:t>
      </w:r>
      <w:proofErr w:type="spellStart"/>
      <w:r w:rsidRPr="00B8669B">
        <w:t>Rżąka</w:t>
      </w:r>
      <w:proofErr w:type="spellEnd"/>
      <w:r w:rsidRPr="00B8669B">
        <w:t xml:space="preserve"> </w:t>
      </w:r>
      <w:r w:rsidR="007E2B22" w:rsidRPr="00B8669B">
        <w:t xml:space="preserve">                     </w:t>
      </w:r>
      <w:r w:rsidR="00B8669B">
        <w:t xml:space="preserve">                  </w:t>
      </w:r>
      <w:r w:rsidRPr="00B8669B">
        <w:t xml:space="preserve">   remont chodników wg wskazań </w:t>
      </w:r>
      <w:r w:rsidR="007E2B22" w:rsidRPr="00B8669B">
        <w:t xml:space="preserve">- </w:t>
      </w:r>
      <w:r w:rsidRPr="00B8669B">
        <w:t>kwota 28 000 zł</w:t>
      </w:r>
    </w:p>
    <w:p w:rsidR="001B012A" w:rsidRPr="007C4D5A" w:rsidRDefault="001B012A" w:rsidP="00B00D03">
      <w:pPr>
        <w:pStyle w:val="Akapitzlist"/>
        <w:tabs>
          <w:tab w:val="left" w:pos="322"/>
        </w:tabs>
        <w:spacing w:line="360" w:lineRule="auto"/>
        <w:ind w:left="0"/>
      </w:pPr>
      <w:r w:rsidRPr="00B8669B">
        <w:t>7. Osiedle Kozłówek</w:t>
      </w:r>
      <w:r w:rsidRPr="00B8669B">
        <w:tab/>
      </w:r>
      <w:r w:rsidRPr="007C4D5A">
        <w:rPr>
          <w:b/>
        </w:rPr>
        <w:t xml:space="preserve"> </w:t>
      </w:r>
      <w:r w:rsidR="007E2B22">
        <w:rPr>
          <w:b/>
        </w:rPr>
        <w:t xml:space="preserve">          </w:t>
      </w:r>
      <w:r w:rsidR="00B8669B">
        <w:rPr>
          <w:b/>
        </w:rPr>
        <w:t xml:space="preserve">                   </w:t>
      </w:r>
      <w:r w:rsidR="007E2B22">
        <w:rPr>
          <w:b/>
        </w:rPr>
        <w:t xml:space="preserve">    </w:t>
      </w:r>
      <w:r w:rsidRPr="007C4D5A">
        <w:rPr>
          <w:b/>
        </w:rPr>
        <w:t xml:space="preserve"> </w:t>
      </w:r>
      <w:r w:rsidRPr="007E2B22">
        <w:t>r</w:t>
      </w:r>
      <w:r w:rsidRPr="007C4D5A">
        <w:t xml:space="preserve">emont chodników wg wskazań </w:t>
      </w:r>
      <w:r w:rsidRPr="007C4D5A">
        <w:rPr>
          <w:b/>
        </w:rPr>
        <w:t>–</w:t>
      </w:r>
      <w:r w:rsidRPr="007C4D5A">
        <w:t xml:space="preserve"> kwota 28 000 zł</w:t>
      </w:r>
    </w:p>
    <w:p w:rsidR="001B012A" w:rsidRPr="007C4D5A" w:rsidRDefault="002214F0" w:rsidP="001B012A">
      <w:pPr>
        <w:jc w:val="both"/>
        <w:rPr>
          <w:b/>
        </w:rPr>
      </w:pPr>
      <w:r w:rsidRPr="002214F0">
        <w:rPr>
          <w:b/>
        </w:rPr>
        <w:t>Suma</w:t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 w:rsidR="007C4D5A" w:rsidRPr="007C4D5A">
        <w:tab/>
      </w:r>
      <w:r>
        <w:t xml:space="preserve">                          </w:t>
      </w:r>
      <w:r w:rsidR="001B012A" w:rsidRPr="007C4D5A">
        <w:rPr>
          <w:b/>
        </w:rPr>
        <w:t>196 000 zł</w:t>
      </w:r>
    </w:p>
    <w:p w:rsidR="001B012A" w:rsidRPr="007C4D5A" w:rsidRDefault="001B012A" w:rsidP="001B012A">
      <w:pPr>
        <w:jc w:val="both"/>
      </w:pPr>
    </w:p>
    <w:p w:rsidR="001B012A" w:rsidRPr="002214F0" w:rsidRDefault="001B012A" w:rsidP="00B00D03">
      <w:pPr>
        <w:pStyle w:val="Akapitzlist"/>
        <w:tabs>
          <w:tab w:val="left" w:pos="322"/>
        </w:tabs>
        <w:spacing w:line="360" w:lineRule="auto"/>
        <w:ind w:left="0"/>
        <w:rPr>
          <w:b/>
          <w:u w:val="single"/>
        </w:rPr>
      </w:pPr>
      <w:r w:rsidRPr="007C4D5A">
        <w:rPr>
          <w:b/>
        </w:rPr>
        <w:t xml:space="preserve"> </w:t>
      </w:r>
      <w:r w:rsidR="002214F0">
        <w:rPr>
          <w:b/>
          <w:u w:val="single"/>
        </w:rPr>
        <w:t xml:space="preserve">II. </w:t>
      </w:r>
      <w:r w:rsidRPr="002214F0">
        <w:rPr>
          <w:b/>
          <w:u w:val="single"/>
        </w:rPr>
        <w:t xml:space="preserve">  Bezpieczeństwo Publiczne</w:t>
      </w:r>
    </w:p>
    <w:p w:rsidR="007E2B22" w:rsidRDefault="002214F0" w:rsidP="00B00D03">
      <w:pPr>
        <w:pStyle w:val="Akapitzlist"/>
        <w:tabs>
          <w:tab w:val="left" w:pos="322"/>
        </w:tabs>
        <w:spacing w:line="276" w:lineRule="auto"/>
        <w:ind w:left="0"/>
        <w:jc w:val="both"/>
      </w:pPr>
      <w:r>
        <w:t>8</w:t>
      </w:r>
      <w:r w:rsidR="001B012A" w:rsidRPr="007C4D5A">
        <w:t xml:space="preserve">. Komisariat Policji VI w Krakowie –Współfinansowanie z Dzielnicą X i XI zakupu 2 sztuk </w:t>
      </w:r>
      <w:r w:rsidR="007E2B22">
        <w:t xml:space="preserve"> </w:t>
      </w:r>
    </w:p>
    <w:p w:rsidR="001B012A" w:rsidRPr="007C4D5A" w:rsidRDefault="007E2B22" w:rsidP="00B00D03">
      <w:pPr>
        <w:pStyle w:val="Akapitzlist"/>
        <w:tabs>
          <w:tab w:val="left" w:pos="322"/>
        </w:tabs>
        <w:spacing w:line="276" w:lineRule="auto"/>
        <w:ind w:left="0"/>
        <w:jc w:val="both"/>
      </w:pPr>
      <w:r>
        <w:t xml:space="preserve">    </w:t>
      </w:r>
      <w:r w:rsidR="001B012A" w:rsidRPr="007C4D5A">
        <w:t xml:space="preserve">radiowozów oznakowanych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214F0">
        <w:t xml:space="preserve">     </w:t>
      </w:r>
      <w:r>
        <w:tab/>
      </w:r>
      <w:r w:rsidR="002214F0">
        <w:t xml:space="preserve">   </w:t>
      </w:r>
      <w:r>
        <w:t xml:space="preserve"> </w:t>
      </w:r>
      <w:r w:rsidR="001B012A" w:rsidRPr="007C4D5A">
        <w:t>– kwota 27 000 zł</w:t>
      </w:r>
    </w:p>
    <w:p w:rsidR="001B012A" w:rsidRPr="007C4D5A" w:rsidRDefault="002214F0" w:rsidP="00B00D03">
      <w:pPr>
        <w:pStyle w:val="Akapitzlist"/>
        <w:tabs>
          <w:tab w:val="left" w:pos="322"/>
        </w:tabs>
        <w:spacing w:line="276" w:lineRule="auto"/>
        <w:ind w:left="0"/>
        <w:jc w:val="both"/>
      </w:pPr>
      <w:r>
        <w:t>9</w:t>
      </w:r>
      <w:r w:rsidR="001B012A" w:rsidRPr="007C4D5A">
        <w:t>. Straż Miejska MK Oddział IV Podgórze</w:t>
      </w:r>
      <w:r>
        <w:t xml:space="preserve"> -</w:t>
      </w:r>
      <w:r w:rsidR="001B012A" w:rsidRPr="007C4D5A">
        <w:t xml:space="preserve"> współfinansowanie z dzielnicami VIII, IX, X, XI i XIII zakupu radiowozu oznakowanego– </w:t>
      </w:r>
      <w:r w:rsidR="007E2B22">
        <w:tab/>
      </w:r>
      <w:r>
        <w:t xml:space="preserve">             </w:t>
      </w:r>
      <w:r w:rsidR="007E2B22">
        <w:tab/>
      </w:r>
      <w:r w:rsidR="007E2B22">
        <w:tab/>
      </w:r>
      <w:r w:rsidR="007E2B22">
        <w:tab/>
        <w:t xml:space="preserve">    </w:t>
      </w:r>
      <w:r w:rsidR="001B012A" w:rsidRPr="007C4D5A">
        <w:t>kwota 10 000 zł</w:t>
      </w:r>
    </w:p>
    <w:p w:rsidR="001B012A" w:rsidRDefault="002214F0" w:rsidP="00B00D03">
      <w:pPr>
        <w:pStyle w:val="Akapitzlist"/>
        <w:tabs>
          <w:tab w:val="left" w:pos="322"/>
        </w:tabs>
        <w:spacing w:line="276" w:lineRule="auto"/>
        <w:ind w:left="0"/>
        <w:jc w:val="both"/>
        <w:rPr>
          <w:b/>
        </w:rPr>
      </w:pPr>
      <w:r>
        <w:t>10</w:t>
      </w:r>
      <w:r w:rsidR="001B012A" w:rsidRPr="007C4D5A">
        <w:t>. Straż Pożarna JRG 6 – dofinansowanie zakupu sprzętu ratowniczo- gaśniczego 1</w:t>
      </w:r>
      <w:r>
        <w:t>4</w:t>
      </w:r>
      <w:r w:rsidR="00B00D03">
        <w:t xml:space="preserve"> 000 zł </w:t>
      </w:r>
      <w:r w:rsidR="00B00D03" w:rsidRPr="00B00D03">
        <w:rPr>
          <w:b/>
        </w:rPr>
        <w:t>Suma</w:t>
      </w:r>
      <w:r w:rsidR="001B012A" w:rsidRPr="00B00D03">
        <w:rPr>
          <w:b/>
        </w:rPr>
        <w:tab/>
        <w:t xml:space="preserve">        </w:t>
      </w:r>
      <w:r w:rsidRPr="00B00D03">
        <w:rPr>
          <w:b/>
        </w:rPr>
        <w:tab/>
      </w:r>
      <w:r w:rsidRPr="00B00D03">
        <w:rPr>
          <w:b/>
        </w:rPr>
        <w:tab/>
      </w:r>
      <w:r w:rsidRPr="00B00D03">
        <w:rPr>
          <w:b/>
        </w:rPr>
        <w:tab/>
      </w:r>
      <w:r w:rsidRPr="00B00D03">
        <w:rPr>
          <w:b/>
        </w:rPr>
        <w:tab/>
      </w:r>
      <w:r w:rsidR="001B012A" w:rsidRPr="00B00D03">
        <w:rPr>
          <w:b/>
        </w:rPr>
        <w:tab/>
      </w:r>
      <w:r w:rsidR="001B012A" w:rsidRPr="00B00D03">
        <w:rPr>
          <w:b/>
        </w:rPr>
        <w:tab/>
        <w:t xml:space="preserve">          </w:t>
      </w:r>
      <w:r w:rsidR="00B00D03" w:rsidRPr="00B00D03">
        <w:rPr>
          <w:b/>
        </w:rPr>
        <w:tab/>
      </w:r>
      <w:r w:rsidR="00B00D03" w:rsidRPr="00B00D03">
        <w:rPr>
          <w:b/>
        </w:rPr>
        <w:tab/>
      </w:r>
      <w:r w:rsidR="00B00D03" w:rsidRPr="00B00D03">
        <w:rPr>
          <w:b/>
        </w:rPr>
        <w:tab/>
      </w:r>
      <w:r w:rsidR="001B012A" w:rsidRPr="00B00D03">
        <w:rPr>
          <w:b/>
        </w:rPr>
        <w:t xml:space="preserve">                  5</w:t>
      </w:r>
      <w:r w:rsidRPr="00B00D03">
        <w:rPr>
          <w:b/>
        </w:rPr>
        <w:t>1</w:t>
      </w:r>
      <w:r w:rsidR="001B012A" w:rsidRPr="00B00D03">
        <w:rPr>
          <w:b/>
        </w:rPr>
        <w:t xml:space="preserve"> 000 zł</w:t>
      </w:r>
    </w:p>
    <w:p w:rsidR="00B00D03" w:rsidRPr="00B00D03" w:rsidRDefault="00B00D03" w:rsidP="00B00D03">
      <w:pPr>
        <w:pStyle w:val="Akapitzlist"/>
        <w:tabs>
          <w:tab w:val="left" w:pos="322"/>
        </w:tabs>
        <w:spacing w:line="276" w:lineRule="auto"/>
        <w:ind w:left="0"/>
        <w:jc w:val="both"/>
        <w:rPr>
          <w:b/>
        </w:rPr>
      </w:pPr>
    </w:p>
    <w:p w:rsidR="001B012A" w:rsidRPr="002214F0" w:rsidRDefault="002214F0" w:rsidP="002214F0">
      <w:pPr>
        <w:pStyle w:val="Akapitzlist"/>
        <w:tabs>
          <w:tab w:val="left" w:pos="322"/>
        </w:tabs>
        <w:spacing w:line="360" w:lineRule="auto"/>
        <w:ind w:left="0"/>
        <w:rPr>
          <w:b/>
          <w:u w:val="single"/>
        </w:rPr>
      </w:pPr>
      <w:r w:rsidRPr="002214F0">
        <w:rPr>
          <w:b/>
          <w:u w:val="single"/>
        </w:rPr>
        <w:t>III.</w:t>
      </w:r>
      <w:r w:rsidR="001B012A" w:rsidRPr="002214F0">
        <w:rPr>
          <w:b/>
          <w:u w:val="single"/>
        </w:rPr>
        <w:t xml:space="preserve"> Kultura, Oświata i Sport</w:t>
      </w:r>
    </w:p>
    <w:p w:rsidR="001B012A" w:rsidRPr="007C4D5A" w:rsidRDefault="002214F0" w:rsidP="001B012A">
      <w:pPr>
        <w:tabs>
          <w:tab w:val="left" w:pos="322"/>
        </w:tabs>
      </w:pPr>
      <w:r>
        <w:t>11</w:t>
      </w:r>
      <w:r w:rsidR="001B012A" w:rsidRPr="007C4D5A">
        <w:t xml:space="preserve">.  Otwarty konkurs ofert w obszarach:                                                             </w:t>
      </w:r>
    </w:p>
    <w:p w:rsidR="001B012A" w:rsidRPr="007C4D5A" w:rsidRDefault="001B012A" w:rsidP="001B012A">
      <w:pPr>
        <w:tabs>
          <w:tab w:val="left" w:pos="322"/>
        </w:tabs>
      </w:pPr>
      <w:r w:rsidRPr="007C4D5A">
        <w:t xml:space="preserve">a. organizacja lokalnych imprez sportowo – rekreacyjnych –    </w:t>
      </w:r>
      <w:r w:rsidR="002214F0">
        <w:t xml:space="preserve">                </w:t>
      </w:r>
      <w:r w:rsidRPr="007C4D5A">
        <w:t xml:space="preserve">  </w:t>
      </w:r>
      <w:r w:rsidR="002214F0">
        <w:t xml:space="preserve"> </w:t>
      </w:r>
      <w:r w:rsidRPr="007C4D5A">
        <w:t xml:space="preserve">     kwota 20 000 zł</w:t>
      </w:r>
    </w:p>
    <w:p w:rsidR="001B012A" w:rsidRPr="007C4D5A" w:rsidRDefault="001B012A" w:rsidP="001B012A">
      <w:pPr>
        <w:tabs>
          <w:tab w:val="left" w:pos="322"/>
        </w:tabs>
      </w:pPr>
      <w:r w:rsidRPr="007C4D5A">
        <w:t>b. organizacja zimowych i letnich obozów sportowych</w:t>
      </w:r>
      <w:r w:rsidRPr="007C4D5A">
        <w:tab/>
      </w:r>
      <w:r w:rsidRPr="007C4D5A">
        <w:tab/>
      </w:r>
      <w:r w:rsidR="002214F0">
        <w:t xml:space="preserve">              </w:t>
      </w:r>
      <w:r w:rsidRPr="007C4D5A">
        <w:t>–  kwota 10 000 zł</w:t>
      </w:r>
    </w:p>
    <w:p w:rsidR="001B012A" w:rsidRPr="007C4D5A" w:rsidRDefault="002214F0" w:rsidP="001B012A">
      <w:pPr>
        <w:tabs>
          <w:tab w:val="left" w:pos="322"/>
        </w:tabs>
      </w:pPr>
      <w:r>
        <w:t>12</w:t>
      </w:r>
      <w:r w:rsidR="001B012A" w:rsidRPr="007C4D5A">
        <w:t xml:space="preserve">. Utrzymanie i koszt eksploatacji Orlika Nr 1 przy ul. Jerzmanowskiego (opłaty za media, prace naprawcze, zakup sprzętu) </w:t>
      </w:r>
      <w:r w:rsidR="001B012A" w:rsidRPr="007C4D5A">
        <w:tab/>
      </w:r>
      <w:r w:rsidR="001B012A" w:rsidRPr="007C4D5A">
        <w:tab/>
        <w:t xml:space="preserve">                    </w:t>
      </w:r>
      <w:r>
        <w:t xml:space="preserve">                             </w:t>
      </w:r>
      <w:r w:rsidR="001B012A" w:rsidRPr="007C4D5A">
        <w:t xml:space="preserve">  – kwota 22 000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13</w:t>
      </w:r>
      <w:r w:rsidR="001B012A" w:rsidRPr="007C4D5A">
        <w:t>. Organizacja Spartakiady szkół z terenu Dzielnicy XII</w:t>
      </w:r>
      <w:r w:rsidR="001B012A" w:rsidRPr="007C4D5A">
        <w:tab/>
        <w:t xml:space="preserve"> </w:t>
      </w:r>
      <w:r w:rsidR="00B00D03">
        <w:tab/>
      </w:r>
      <w:r w:rsidR="00B00D03">
        <w:tab/>
      </w:r>
      <w:r w:rsidR="001B012A" w:rsidRPr="007C4D5A">
        <w:t xml:space="preserve">     kwota 9 000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14</w:t>
      </w:r>
      <w:r w:rsidR="001B012A" w:rsidRPr="007C4D5A">
        <w:t>.dofinansowanie programu „Mój Trener” realizowanego na obiekcie KS „Baszta” – kwota 9 000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15</w:t>
      </w:r>
      <w:r w:rsidR="001B012A" w:rsidRPr="007C4D5A">
        <w:t xml:space="preserve">. Domu Kultury „Podgórze”- Dwór Czeczów  - koncerty muzyczne   -  </w:t>
      </w:r>
      <w:r w:rsidR="00B00D03">
        <w:t xml:space="preserve">    </w:t>
      </w:r>
      <w:r w:rsidR="001B012A" w:rsidRPr="007C4D5A">
        <w:t xml:space="preserve">  kwota 7 000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lastRenderedPageBreak/>
        <w:t>1</w:t>
      </w:r>
      <w:r w:rsidR="002214F0">
        <w:t>6</w:t>
      </w:r>
      <w:r w:rsidRPr="007C4D5A">
        <w:t>. DK „Podgórze” – filia Dwór Czeczów-realizacja konkursów-</w:t>
      </w:r>
      <w:r w:rsidR="00B00D03">
        <w:t xml:space="preserve">                   </w:t>
      </w:r>
      <w:r w:rsidRPr="007C4D5A">
        <w:t xml:space="preserve"> kwota 2 000zł</w:t>
      </w:r>
    </w:p>
    <w:p w:rsidR="00B00D03" w:rsidRDefault="001B012A" w:rsidP="001771E4">
      <w:pPr>
        <w:tabs>
          <w:tab w:val="left" w:pos="322"/>
        </w:tabs>
        <w:spacing w:line="276" w:lineRule="auto"/>
      </w:pPr>
      <w:r w:rsidRPr="007C4D5A">
        <w:t>1</w:t>
      </w:r>
      <w:r w:rsidR="002214F0">
        <w:t>7</w:t>
      </w:r>
      <w:r w:rsidRPr="007C4D5A">
        <w:t xml:space="preserve">.  DK „Podgórze” – filia Dwór Czeczów dofinansowanie działalności Klubu Seniora – </w:t>
      </w:r>
      <w:r w:rsidR="00B00D03">
        <w:t xml:space="preserve">              </w:t>
      </w:r>
    </w:p>
    <w:p w:rsidR="001B012A" w:rsidRPr="007C4D5A" w:rsidRDefault="00B00D03" w:rsidP="001771E4">
      <w:pPr>
        <w:tabs>
          <w:tab w:val="left" w:pos="322"/>
        </w:tabs>
        <w:spacing w:line="276" w:lineRule="auto"/>
      </w:pPr>
      <w:r>
        <w:t xml:space="preserve">                                                                                                                            </w:t>
      </w:r>
      <w:r w:rsidR="001B012A" w:rsidRPr="007C4D5A">
        <w:t>kwota 3 000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>1</w:t>
      </w:r>
      <w:r w:rsidR="002214F0">
        <w:t>8</w:t>
      </w:r>
      <w:r w:rsidRPr="007C4D5A">
        <w:t xml:space="preserve">. dofinansowanie IV edycji warsztatów artystycznych– </w:t>
      </w:r>
      <w:r w:rsidR="00B00D03">
        <w:t xml:space="preserve">                              </w:t>
      </w:r>
      <w:r w:rsidRPr="007C4D5A">
        <w:t>kwota 10 000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>1</w:t>
      </w:r>
      <w:r w:rsidR="002214F0">
        <w:t>9</w:t>
      </w:r>
      <w:r w:rsidRPr="007C4D5A">
        <w:t xml:space="preserve">. Organizacja Dzielnicowego Dnia Dziecka </w:t>
      </w:r>
      <w:r w:rsidR="00B00D03">
        <w:t xml:space="preserve">                                               </w:t>
      </w:r>
      <w:r w:rsidRPr="007C4D5A">
        <w:t>– kwota 3 000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20</w:t>
      </w:r>
      <w:r w:rsidR="001B012A" w:rsidRPr="007C4D5A">
        <w:t>.  MDK im. K.I. Gałczyńskiego  ul. Na Wrzosach</w:t>
      </w:r>
      <w:r w:rsidR="001771E4">
        <w:t xml:space="preserve"> – dofinansowanie działalności -1</w:t>
      </w:r>
      <w:r w:rsidR="001B012A" w:rsidRPr="007C4D5A">
        <w:t>0 000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21</w:t>
      </w:r>
      <w:r w:rsidR="001B012A" w:rsidRPr="007C4D5A">
        <w:t xml:space="preserve">. Dofinansowanie zakupu książek dla 5 filii Podgórskiej Biblioteki Publicznej z terenu Dzielnicy XII </w:t>
      </w:r>
      <w:r w:rsidR="00B00D03">
        <w:t xml:space="preserve">                                                                                                  </w:t>
      </w:r>
      <w:r w:rsidR="001B012A" w:rsidRPr="007C4D5A">
        <w:t>– kwota 10 000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22</w:t>
      </w:r>
      <w:r w:rsidR="001B012A" w:rsidRPr="007C4D5A">
        <w:t>. Realizacja konkursów  między pr</w:t>
      </w:r>
      <w:r w:rsidR="00B00D03">
        <w:t xml:space="preserve">zedszkolnych i międzyszkolnych          </w:t>
      </w:r>
      <w:r w:rsidR="001B012A" w:rsidRPr="007C4D5A">
        <w:t xml:space="preserve"> kwota 15 000 zł</w:t>
      </w:r>
    </w:p>
    <w:p w:rsidR="001B012A" w:rsidRDefault="001B012A" w:rsidP="001B012A">
      <w:pPr>
        <w:tabs>
          <w:tab w:val="left" w:pos="322"/>
        </w:tabs>
        <w:spacing w:line="360" w:lineRule="auto"/>
        <w:rPr>
          <w:b/>
        </w:rPr>
      </w:pPr>
      <w:r w:rsidRPr="007C4D5A">
        <w:rPr>
          <w:b/>
        </w:rPr>
        <w:t xml:space="preserve">Suma    </w:t>
      </w: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  <w:t xml:space="preserve">   </w:t>
      </w:r>
      <w:r w:rsidR="002214F0">
        <w:rPr>
          <w:b/>
        </w:rPr>
        <w:tab/>
      </w:r>
      <w:r w:rsidR="002214F0">
        <w:rPr>
          <w:b/>
        </w:rPr>
        <w:tab/>
      </w:r>
      <w:r w:rsidR="002214F0">
        <w:rPr>
          <w:b/>
        </w:rPr>
        <w:tab/>
      </w:r>
      <w:r w:rsidRPr="007C4D5A">
        <w:rPr>
          <w:b/>
        </w:rPr>
        <w:t xml:space="preserve">               </w:t>
      </w:r>
      <w:r w:rsidRPr="007C4D5A">
        <w:rPr>
          <w:b/>
        </w:rPr>
        <w:tab/>
      </w:r>
      <w:r w:rsidRPr="007C4D5A">
        <w:rPr>
          <w:b/>
        </w:rPr>
        <w:tab/>
        <w:t xml:space="preserve"> </w:t>
      </w:r>
      <w:r w:rsidR="00B00D03">
        <w:rPr>
          <w:b/>
        </w:rPr>
        <w:t xml:space="preserve">      </w:t>
      </w:r>
      <w:r w:rsidRPr="007C4D5A">
        <w:rPr>
          <w:b/>
        </w:rPr>
        <w:t xml:space="preserve">     130   000 zł     </w:t>
      </w:r>
    </w:p>
    <w:p w:rsidR="00B00D03" w:rsidRPr="007C4D5A" w:rsidRDefault="00B00D03" w:rsidP="001B012A">
      <w:pPr>
        <w:tabs>
          <w:tab w:val="left" w:pos="322"/>
        </w:tabs>
        <w:spacing w:line="360" w:lineRule="auto"/>
        <w:rPr>
          <w:b/>
        </w:rPr>
      </w:pPr>
    </w:p>
    <w:p w:rsidR="001B012A" w:rsidRPr="002214F0" w:rsidRDefault="001B012A" w:rsidP="001B012A">
      <w:pPr>
        <w:tabs>
          <w:tab w:val="left" w:pos="322"/>
        </w:tabs>
        <w:spacing w:line="360" w:lineRule="auto"/>
        <w:rPr>
          <w:u w:val="single"/>
        </w:rPr>
      </w:pPr>
      <w:r w:rsidRPr="002214F0">
        <w:rPr>
          <w:b/>
          <w:u w:val="single"/>
        </w:rPr>
        <w:t xml:space="preserve"> IV.  Zdrowie i wychowanie</w:t>
      </w:r>
      <w:r w:rsidRPr="002214F0">
        <w:rPr>
          <w:u w:val="single"/>
        </w:rPr>
        <w:t xml:space="preserve">   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23</w:t>
      </w:r>
      <w:r w:rsidR="001B012A" w:rsidRPr="007C4D5A">
        <w:t xml:space="preserve">. Badania profilaktyczne dla mieszkańców- </w:t>
      </w:r>
      <w:r>
        <w:tab/>
        <w:t xml:space="preserve">            </w:t>
      </w:r>
      <w:r w:rsidR="001B012A" w:rsidRPr="007C4D5A">
        <w:tab/>
        <w:t xml:space="preserve">       </w:t>
      </w:r>
      <w:r>
        <w:t xml:space="preserve">    </w:t>
      </w:r>
      <w:r w:rsidR="001B012A" w:rsidRPr="007C4D5A">
        <w:t xml:space="preserve">       kwota 14 000 zł</w:t>
      </w:r>
    </w:p>
    <w:p w:rsidR="002214F0" w:rsidRDefault="002214F0" w:rsidP="001771E4">
      <w:pPr>
        <w:tabs>
          <w:tab w:val="left" w:pos="322"/>
        </w:tabs>
        <w:spacing w:line="276" w:lineRule="auto"/>
      </w:pPr>
      <w:r>
        <w:t>24</w:t>
      </w:r>
      <w:r w:rsidR="001B012A" w:rsidRPr="007C4D5A">
        <w:t xml:space="preserve">. Poradnia Psychologiczno –Pedagogiczna Nr 3, ul. Konfederacka –bieżące potrzeby 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B012A" w:rsidRPr="007C4D5A">
        <w:t>kwota 4 000 zł</w:t>
      </w:r>
    </w:p>
    <w:p w:rsidR="001B012A" w:rsidRPr="007C4D5A" w:rsidRDefault="002214F0" w:rsidP="001771E4">
      <w:pPr>
        <w:tabs>
          <w:tab w:val="left" w:pos="322"/>
        </w:tabs>
        <w:spacing w:line="276" w:lineRule="auto"/>
        <w:jc w:val="both"/>
      </w:pPr>
      <w:r>
        <w:t>25</w:t>
      </w:r>
      <w:r w:rsidR="001B012A" w:rsidRPr="007C4D5A">
        <w:t xml:space="preserve">. Specjalistyczna Poradnia Psychologiczno – Pedagogiczna dla dzieci w wieku </w:t>
      </w:r>
      <w:r>
        <w:t>p</w:t>
      </w:r>
      <w:r w:rsidR="001B012A" w:rsidRPr="007C4D5A">
        <w:t xml:space="preserve">rzedszkolnym przy ul. Popławskiego 17 w Krakowie- zakup sprzętu komputerowego wraz z oprogramowaniem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012A" w:rsidRPr="007C4D5A">
        <w:t xml:space="preserve"> kwota 4 000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>2</w:t>
      </w:r>
      <w:r w:rsidR="002214F0">
        <w:t>6</w:t>
      </w:r>
      <w:r w:rsidRPr="007C4D5A">
        <w:t>. Klub Seniora przy ul. Facimiech  16 –bieżące potrzeby</w:t>
      </w:r>
      <w:r w:rsidR="002214F0">
        <w:t xml:space="preserve">                             </w:t>
      </w:r>
      <w:r w:rsidRPr="007C4D5A">
        <w:t xml:space="preserve"> </w:t>
      </w:r>
      <w:r w:rsidR="002214F0">
        <w:t>kwota</w:t>
      </w:r>
      <w:r w:rsidRPr="007C4D5A">
        <w:t xml:space="preserve">  3 000 zł</w:t>
      </w:r>
    </w:p>
    <w:p w:rsidR="001B012A" w:rsidRDefault="001B012A" w:rsidP="001B012A">
      <w:pPr>
        <w:tabs>
          <w:tab w:val="left" w:pos="322"/>
        </w:tabs>
        <w:spacing w:line="360" w:lineRule="auto"/>
        <w:rPr>
          <w:b/>
        </w:rPr>
      </w:pPr>
      <w:r w:rsidRPr="007C4D5A">
        <w:t xml:space="preserve"> </w:t>
      </w:r>
      <w:r w:rsidRPr="007C4D5A">
        <w:rPr>
          <w:b/>
        </w:rPr>
        <w:t xml:space="preserve">Suma     </w:t>
      </w: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  <w:t xml:space="preserve">               </w:t>
      </w:r>
      <w:r w:rsidRPr="007C4D5A">
        <w:rPr>
          <w:b/>
        </w:rPr>
        <w:tab/>
      </w:r>
      <w:r w:rsidR="002214F0">
        <w:rPr>
          <w:b/>
        </w:rPr>
        <w:t xml:space="preserve">                       </w:t>
      </w:r>
      <w:r w:rsidR="002214F0">
        <w:rPr>
          <w:b/>
        </w:rPr>
        <w:tab/>
      </w:r>
      <w:r w:rsidR="002214F0">
        <w:rPr>
          <w:b/>
        </w:rPr>
        <w:tab/>
        <w:t xml:space="preserve">                  </w:t>
      </w:r>
      <w:r w:rsidRPr="007C4D5A">
        <w:rPr>
          <w:b/>
        </w:rPr>
        <w:t xml:space="preserve">          25 000 zł</w:t>
      </w:r>
      <w:r w:rsidR="00B00D03">
        <w:rPr>
          <w:b/>
        </w:rPr>
        <w:t xml:space="preserve"> </w:t>
      </w:r>
    </w:p>
    <w:p w:rsidR="00B00D03" w:rsidRPr="007C4D5A" w:rsidRDefault="00B00D03" w:rsidP="001B012A">
      <w:pPr>
        <w:tabs>
          <w:tab w:val="left" w:pos="322"/>
        </w:tabs>
        <w:spacing w:line="360" w:lineRule="auto"/>
        <w:rPr>
          <w:b/>
        </w:rPr>
      </w:pPr>
    </w:p>
    <w:p w:rsidR="001B012A" w:rsidRPr="002214F0" w:rsidRDefault="001B012A" w:rsidP="001B012A">
      <w:pPr>
        <w:tabs>
          <w:tab w:val="left" w:pos="322"/>
        </w:tabs>
        <w:spacing w:line="360" w:lineRule="auto"/>
        <w:rPr>
          <w:u w:val="single"/>
        </w:rPr>
      </w:pPr>
      <w:r w:rsidRPr="002214F0">
        <w:rPr>
          <w:b/>
          <w:u w:val="single"/>
        </w:rPr>
        <w:t xml:space="preserve"> V.  Informacja i łączność z mieszkańcami </w:t>
      </w:r>
      <w:r w:rsidRPr="002214F0">
        <w:rPr>
          <w:u w:val="single"/>
        </w:rPr>
        <w:t xml:space="preserve"> 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 xml:space="preserve"> 2</w:t>
      </w:r>
      <w:r w:rsidR="002214F0">
        <w:t>7</w:t>
      </w:r>
      <w:r w:rsidRPr="007C4D5A">
        <w:t xml:space="preserve">.Wydawanie gazety dzielnicowej „Dwunastka”- druk   </w:t>
      </w:r>
      <w:r w:rsidR="002214F0">
        <w:tab/>
      </w:r>
      <w:r w:rsidR="002214F0">
        <w:tab/>
      </w:r>
      <w:r w:rsidR="002214F0">
        <w:tab/>
        <w:t xml:space="preserve">     </w:t>
      </w:r>
      <w:r w:rsidRPr="007C4D5A">
        <w:t xml:space="preserve">  kwota 20 000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>2</w:t>
      </w:r>
      <w:r w:rsidR="002214F0">
        <w:t>8</w:t>
      </w:r>
      <w:r w:rsidRPr="007C4D5A">
        <w:t>. .Zakup/wydanie ma</w:t>
      </w:r>
      <w:r w:rsidR="002214F0">
        <w:t xml:space="preserve">teriałów promocyjnych                                               </w:t>
      </w:r>
      <w:r w:rsidRPr="007C4D5A">
        <w:t xml:space="preserve">     kwota 5 000 zł</w:t>
      </w:r>
    </w:p>
    <w:p w:rsidR="001B012A" w:rsidRPr="007C4D5A" w:rsidRDefault="001B012A" w:rsidP="001771E4">
      <w:pPr>
        <w:tabs>
          <w:tab w:val="left" w:pos="322"/>
        </w:tabs>
        <w:spacing w:line="276" w:lineRule="auto"/>
      </w:pPr>
      <w:r w:rsidRPr="007C4D5A">
        <w:t>2</w:t>
      </w:r>
      <w:r w:rsidR="002214F0">
        <w:t>9</w:t>
      </w:r>
      <w:r w:rsidRPr="007C4D5A">
        <w:t xml:space="preserve">. Dofinansowanie wydarzeń kulturalnych na terenie Dzielnicy XII – </w:t>
      </w:r>
      <w:r w:rsidR="002214F0">
        <w:t xml:space="preserve">            </w:t>
      </w:r>
      <w:r w:rsidRPr="007C4D5A">
        <w:t xml:space="preserve"> </w:t>
      </w:r>
      <w:r w:rsidR="002214F0">
        <w:t>kwota</w:t>
      </w:r>
      <w:r w:rsidRPr="007C4D5A">
        <w:t xml:space="preserve"> 5 000 zł </w:t>
      </w:r>
    </w:p>
    <w:p w:rsidR="001B012A" w:rsidRPr="007C4D5A" w:rsidRDefault="002214F0" w:rsidP="001771E4">
      <w:pPr>
        <w:tabs>
          <w:tab w:val="left" w:pos="322"/>
        </w:tabs>
        <w:spacing w:line="276" w:lineRule="auto"/>
      </w:pPr>
      <w:r>
        <w:t>30</w:t>
      </w:r>
      <w:r w:rsidR="001B012A" w:rsidRPr="007C4D5A">
        <w:t xml:space="preserve">. Zakup książek dla bibliotek w Dzielnicy XII-       </w:t>
      </w:r>
      <w:r>
        <w:t xml:space="preserve">                                 </w:t>
      </w:r>
      <w:r w:rsidR="001B012A" w:rsidRPr="007C4D5A">
        <w:t xml:space="preserve">        kwota 3 000 zł</w:t>
      </w:r>
    </w:p>
    <w:p w:rsidR="001B012A" w:rsidRDefault="001B012A" w:rsidP="001B012A">
      <w:pPr>
        <w:tabs>
          <w:tab w:val="left" w:pos="322"/>
        </w:tabs>
        <w:spacing w:line="360" w:lineRule="auto"/>
        <w:rPr>
          <w:b/>
        </w:rPr>
      </w:pPr>
      <w:r w:rsidRPr="007C4D5A">
        <w:rPr>
          <w:b/>
        </w:rPr>
        <w:t xml:space="preserve">Suma      </w:t>
      </w: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</w:r>
      <w:r w:rsidRPr="007C4D5A">
        <w:rPr>
          <w:b/>
        </w:rPr>
        <w:tab/>
        <w:t xml:space="preserve">           </w:t>
      </w:r>
      <w:r w:rsidR="002214F0">
        <w:rPr>
          <w:b/>
        </w:rPr>
        <w:t xml:space="preserve">                                  </w:t>
      </w:r>
      <w:r w:rsidRPr="007C4D5A">
        <w:rPr>
          <w:b/>
        </w:rPr>
        <w:t xml:space="preserve">                              33 000 zł</w:t>
      </w:r>
    </w:p>
    <w:p w:rsidR="002214F0" w:rsidRDefault="002214F0" w:rsidP="001B012A">
      <w:pPr>
        <w:tabs>
          <w:tab w:val="left" w:pos="322"/>
        </w:tabs>
        <w:spacing w:line="360" w:lineRule="auto"/>
        <w:rPr>
          <w:b/>
        </w:rPr>
      </w:pPr>
      <w:r>
        <w:rPr>
          <w:b/>
        </w:rPr>
        <w:t>Rezerwa</w:t>
      </w:r>
      <w:r w:rsidR="00B00D0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8DC">
        <w:rPr>
          <w:b/>
        </w:rPr>
        <w:tab/>
      </w:r>
      <w:r w:rsidR="002B08DC">
        <w:rPr>
          <w:b/>
        </w:rPr>
        <w:tab/>
      </w:r>
      <w:r w:rsidR="002B08DC">
        <w:rPr>
          <w:b/>
        </w:rPr>
        <w:tab/>
      </w:r>
      <w:r w:rsidR="002B08DC">
        <w:rPr>
          <w:b/>
        </w:rPr>
        <w:tab/>
      </w:r>
      <w:r w:rsidR="002B08DC">
        <w:rPr>
          <w:b/>
        </w:rPr>
        <w:tab/>
        <w:t xml:space="preserve">     35 000 zł</w:t>
      </w:r>
    </w:p>
    <w:p w:rsidR="00B00D03" w:rsidRDefault="001B012A" w:rsidP="001B012A">
      <w:pPr>
        <w:jc w:val="center"/>
        <w:rPr>
          <w:b/>
        </w:rPr>
      </w:pPr>
      <w:r w:rsidRPr="007C4D5A">
        <w:rPr>
          <w:b/>
        </w:rPr>
        <w:t xml:space="preserve">§ 2    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 xml:space="preserve">     </w:t>
      </w:r>
    </w:p>
    <w:p w:rsidR="001B012A" w:rsidRDefault="001B012A" w:rsidP="001B012A">
      <w:pPr>
        <w:jc w:val="both"/>
      </w:pPr>
      <w:r w:rsidRPr="007C4D5A">
        <w:t>Uchwała wchodzi w życie z dniem podjęcia.</w:t>
      </w:r>
    </w:p>
    <w:p w:rsidR="00B00D03" w:rsidRDefault="00B00D03" w:rsidP="001B012A">
      <w:pPr>
        <w:jc w:val="both"/>
      </w:pPr>
    </w:p>
    <w:p w:rsidR="00B00D03" w:rsidRDefault="00B00D03" w:rsidP="001B012A">
      <w:pPr>
        <w:jc w:val="both"/>
      </w:pPr>
    </w:p>
    <w:p w:rsidR="00B00D03" w:rsidRPr="007C4D5A" w:rsidRDefault="00B00D03" w:rsidP="001B012A">
      <w:pPr>
        <w:jc w:val="both"/>
      </w:pPr>
    </w:p>
    <w:p w:rsidR="001771E4" w:rsidRPr="00ED5E7D" w:rsidRDefault="001771E4" w:rsidP="001771E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771E4" w:rsidRPr="00ED5E7D" w:rsidRDefault="001771E4" w:rsidP="001771E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771E4" w:rsidRPr="00ED5E7D" w:rsidRDefault="001771E4" w:rsidP="001771E4">
      <w:pPr>
        <w:pStyle w:val="Default"/>
      </w:pPr>
    </w:p>
    <w:p w:rsidR="001771E4" w:rsidRPr="00ED5E7D" w:rsidRDefault="001771E4" w:rsidP="001771E4">
      <w:pPr>
        <w:pStyle w:val="Default"/>
      </w:pPr>
    </w:p>
    <w:p w:rsidR="001771E4" w:rsidRDefault="001771E4" w:rsidP="001771E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8669B" w:rsidRDefault="00B8669B" w:rsidP="001771E4">
      <w:pPr>
        <w:jc w:val="both"/>
      </w:pPr>
    </w:p>
    <w:p w:rsidR="00B8669B" w:rsidRDefault="00B8669B" w:rsidP="001771E4">
      <w:pPr>
        <w:jc w:val="both"/>
      </w:pPr>
    </w:p>
    <w:p w:rsidR="00B8669B" w:rsidRPr="00ED5E7D" w:rsidRDefault="00B8669B" w:rsidP="001771E4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2B08DC" w:rsidP="002B08DC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  <w:t xml:space="preserve">    </w:t>
      </w:r>
      <w:r w:rsidR="001B012A" w:rsidRPr="007C4D5A">
        <w:rPr>
          <w:b/>
        </w:rPr>
        <w:t>Uchwała Nr XLIX/688/2014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spacing w:line="276" w:lineRule="auto"/>
        <w:jc w:val="center"/>
        <w:rPr>
          <w:b/>
        </w:rPr>
      </w:pPr>
    </w:p>
    <w:p w:rsidR="001B012A" w:rsidRPr="007C4D5A" w:rsidRDefault="001B012A" w:rsidP="001B012A">
      <w:pPr>
        <w:spacing w:line="276" w:lineRule="auto"/>
        <w:jc w:val="both"/>
        <w:rPr>
          <w:b/>
        </w:rPr>
      </w:pPr>
      <w:r w:rsidRPr="007C4D5A">
        <w:rPr>
          <w:b/>
        </w:rPr>
        <w:t>w sprawie:  rozszerzenia zakresu rzeczowego zadania powierzonego na rok 2014.</w:t>
      </w:r>
    </w:p>
    <w:p w:rsidR="001B012A" w:rsidRPr="007C4D5A" w:rsidRDefault="001B012A" w:rsidP="001B012A">
      <w:pPr>
        <w:jc w:val="both"/>
        <w:rPr>
          <w:b/>
          <w:u w:val="single"/>
        </w:rPr>
      </w:pPr>
    </w:p>
    <w:p w:rsidR="001B012A" w:rsidRPr="007C4D5A" w:rsidRDefault="001B012A" w:rsidP="001B012A">
      <w:pPr>
        <w:jc w:val="both"/>
      </w:pPr>
      <w:r w:rsidRPr="007C4D5A">
        <w:t xml:space="preserve">Na podstawie § 6 ust 1 </w:t>
      </w:r>
      <w:proofErr w:type="spellStart"/>
      <w:r w:rsidRPr="007C4D5A">
        <w:t>pkt</w:t>
      </w:r>
      <w:proofErr w:type="spellEnd"/>
      <w:r w:rsidRPr="007C4D5A">
        <w:t xml:space="preserve"> 1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1B012A" w:rsidRPr="007C4D5A" w:rsidRDefault="001B012A" w:rsidP="001B012A">
      <w:pPr>
        <w:jc w:val="center"/>
        <w:rPr>
          <w:b/>
        </w:rPr>
      </w:pPr>
    </w:p>
    <w:p w:rsidR="001B012A" w:rsidRPr="007C4D5A" w:rsidRDefault="001B012A" w:rsidP="002B08DC">
      <w:pPr>
        <w:spacing w:line="360" w:lineRule="auto"/>
        <w:jc w:val="both"/>
      </w:pPr>
      <w:r w:rsidRPr="007C4D5A">
        <w:t>Rozszerza się zakres rzeczowy zadania powierzonego w zakresie prac remontowych placówek oświatowych na rok 2014 pn. Modernizacja 2 toalet w Przedszkolu nr 49 w Krakowie – kwota 30 000 zł o zapis: „wykonanie projektu termomodernizacji budynku przedszkola”. Kwota bez zmian.</w:t>
      </w:r>
    </w:p>
    <w:p w:rsidR="001B012A" w:rsidRPr="007C4D5A" w:rsidRDefault="001B012A" w:rsidP="002B08DC">
      <w:pPr>
        <w:spacing w:line="360" w:lineRule="auto"/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2B08DC" w:rsidRPr="007C4D5A" w:rsidRDefault="002B08DC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B00D03" w:rsidRPr="00ED5E7D" w:rsidRDefault="00B00D03" w:rsidP="00B00D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B00D03" w:rsidRPr="00ED5E7D" w:rsidRDefault="00B00D03" w:rsidP="00B00D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00D03" w:rsidRPr="00ED5E7D" w:rsidRDefault="00B00D03" w:rsidP="00B00D03">
      <w:pPr>
        <w:pStyle w:val="Default"/>
      </w:pPr>
    </w:p>
    <w:p w:rsidR="00B00D03" w:rsidRPr="00ED5E7D" w:rsidRDefault="00B00D03" w:rsidP="00B00D03">
      <w:pPr>
        <w:pStyle w:val="Default"/>
      </w:pPr>
    </w:p>
    <w:p w:rsidR="00B00D03" w:rsidRPr="00ED5E7D" w:rsidRDefault="00B00D03" w:rsidP="00B00D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00D03" w:rsidRPr="007C4D5A" w:rsidRDefault="00B00D03" w:rsidP="00B00D03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B00D03" w:rsidRDefault="00B00D03" w:rsidP="001B012A">
      <w:pPr>
        <w:jc w:val="both"/>
      </w:pPr>
    </w:p>
    <w:p w:rsidR="00B00D03" w:rsidRDefault="00B00D03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</w:p>
    <w:p w:rsidR="001B012A" w:rsidRPr="007C4D5A" w:rsidRDefault="001B012A" w:rsidP="001B012A">
      <w:pPr>
        <w:jc w:val="both"/>
      </w:pPr>
    </w:p>
    <w:p w:rsidR="001B012A" w:rsidRPr="007C4D5A" w:rsidRDefault="001B012A" w:rsidP="002B08DC">
      <w:pPr>
        <w:pBdr>
          <w:bottom w:val="single" w:sz="4" w:space="1" w:color="auto"/>
        </w:pBdr>
        <w:jc w:val="both"/>
      </w:pPr>
      <w:r w:rsidRPr="007C4D5A">
        <w:t>Uzasadnienie:</w:t>
      </w:r>
    </w:p>
    <w:p w:rsidR="001B012A" w:rsidRPr="007C4D5A" w:rsidRDefault="001B012A" w:rsidP="001B012A">
      <w:r w:rsidRPr="007C4D5A">
        <w:t>Na wniosek dyrekcji szkoły.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XLIX/689/2014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>
      <w:pPr>
        <w:pStyle w:val="Default"/>
        <w:jc w:val="both"/>
      </w:pPr>
      <w:r w:rsidRPr="007C4D5A">
        <w:t xml:space="preserve"> </w:t>
      </w:r>
      <w:r w:rsidRPr="007C4D5A">
        <w:rPr>
          <w:b/>
          <w:bCs/>
        </w:rPr>
        <w:t xml:space="preserve">w sprawie: wniosku o dokonanie zmian w planie finansowo – rzeczowym wydatków Rady Dzielnicy XII Bieżanów-Prokocim na 2014 rok. </w:t>
      </w:r>
    </w:p>
    <w:p w:rsidR="001B012A" w:rsidRPr="007C4D5A" w:rsidRDefault="001B012A" w:rsidP="001B012A">
      <w:pPr>
        <w:jc w:val="both"/>
      </w:pPr>
      <w:r w:rsidRPr="007C4D5A">
        <w:t xml:space="preserve">Na podstawie § 4 ust. 4 lit. l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1B012A" w:rsidRDefault="001B012A" w:rsidP="001B012A">
      <w:pPr>
        <w:jc w:val="both"/>
      </w:pPr>
    </w:p>
    <w:p w:rsidR="002B08DC" w:rsidRPr="007C4D5A" w:rsidRDefault="002B08DC" w:rsidP="001B012A">
      <w:pPr>
        <w:jc w:val="both"/>
      </w:pPr>
    </w:p>
    <w:p w:rsidR="001B012A" w:rsidRPr="002B08DC" w:rsidRDefault="001B012A" w:rsidP="001B012A">
      <w:pPr>
        <w:jc w:val="center"/>
      </w:pPr>
      <w:r w:rsidRPr="002B08DC">
        <w:t>§ 1</w:t>
      </w:r>
    </w:p>
    <w:p w:rsidR="001B012A" w:rsidRPr="007C4D5A" w:rsidRDefault="001B012A" w:rsidP="001B012A">
      <w:pPr>
        <w:pStyle w:val="Default"/>
        <w:jc w:val="both"/>
      </w:pPr>
    </w:p>
    <w:p w:rsidR="001B012A" w:rsidRPr="007C4D5A" w:rsidRDefault="001B012A" w:rsidP="002B08DC">
      <w:pPr>
        <w:pStyle w:val="Default"/>
        <w:spacing w:line="360" w:lineRule="auto"/>
        <w:jc w:val="both"/>
      </w:pPr>
      <w:r w:rsidRPr="007C4D5A">
        <w:t xml:space="preserve">Wnioskuje się o dokonanie następujących zmian w planie finansowo – rzeczowym wydatków Rady Dzielnicy XII : </w:t>
      </w:r>
    </w:p>
    <w:p w:rsidR="001B012A" w:rsidRPr="007C4D5A" w:rsidRDefault="001B012A" w:rsidP="002B08DC">
      <w:pPr>
        <w:pStyle w:val="Default"/>
        <w:spacing w:line="360" w:lineRule="auto"/>
        <w:jc w:val="both"/>
      </w:pPr>
      <w:r w:rsidRPr="007C4D5A">
        <w:t xml:space="preserve">- zdejmuje się z § 4300 „Zakup usług pozostałych” kwotę 1000 zł i przenosi się </w:t>
      </w:r>
    </w:p>
    <w:p w:rsidR="001B012A" w:rsidRPr="007C4D5A" w:rsidRDefault="001B012A" w:rsidP="002B08DC">
      <w:pPr>
        <w:pStyle w:val="Default"/>
        <w:spacing w:line="360" w:lineRule="auto"/>
        <w:jc w:val="both"/>
      </w:pPr>
      <w:r w:rsidRPr="007C4D5A">
        <w:t>do § 4520 „Opłaty na rzecz budżetów jednostek samorządu terytorialnego” kwotę 50 złotych</w:t>
      </w:r>
    </w:p>
    <w:p w:rsidR="001B012A" w:rsidRDefault="001B012A" w:rsidP="002B08DC">
      <w:pPr>
        <w:pStyle w:val="Default"/>
        <w:spacing w:line="360" w:lineRule="auto"/>
        <w:jc w:val="both"/>
      </w:pPr>
      <w:r w:rsidRPr="007C4D5A">
        <w:t>do § 4210 „Zakup materiałów i wyposażenia” kwotę 950 zł</w:t>
      </w:r>
    </w:p>
    <w:p w:rsidR="002B08DC" w:rsidRPr="007C4D5A" w:rsidRDefault="002B08DC" w:rsidP="002B08DC">
      <w:pPr>
        <w:pStyle w:val="Default"/>
        <w:spacing w:line="360" w:lineRule="auto"/>
        <w:jc w:val="both"/>
      </w:pPr>
    </w:p>
    <w:p w:rsidR="001B012A" w:rsidRDefault="001B012A" w:rsidP="001B012A">
      <w:pPr>
        <w:pStyle w:val="Default"/>
        <w:jc w:val="center"/>
      </w:pPr>
      <w:r w:rsidRPr="007C4D5A">
        <w:t>§ 2.</w:t>
      </w:r>
    </w:p>
    <w:p w:rsidR="002B08DC" w:rsidRPr="007C4D5A" w:rsidRDefault="002B08DC" w:rsidP="001B012A">
      <w:pPr>
        <w:pStyle w:val="Default"/>
        <w:jc w:val="center"/>
      </w:pPr>
    </w:p>
    <w:p w:rsidR="001B012A" w:rsidRPr="007C4D5A" w:rsidRDefault="001B012A" w:rsidP="001B012A">
      <w:pPr>
        <w:pStyle w:val="Default"/>
        <w:jc w:val="both"/>
      </w:pPr>
      <w:r w:rsidRPr="007C4D5A">
        <w:t xml:space="preserve">Uchwała wchodzi w życie z dniem podjęcia. </w:t>
      </w:r>
    </w:p>
    <w:p w:rsidR="001B012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B8669B" w:rsidRPr="00ED5E7D" w:rsidRDefault="00B8669B" w:rsidP="00B866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B8669B" w:rsidRPr="00ED5E7D" w:rsidRDefault="00B8669B" w:rsidP="00B8669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8669B" w:rsidRPr="007C4D5A" w:rsidRDefault="00B8669B" w:rsidP="00B8669B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B8669B" w:rsidRDefault="00B8669B" w:rsidP="001B012A">
      <w:pPr>
        <w:jc w:val="both"/>
      </w:pPr>
    </w:p>
    <w:p w:rsidR="002B08DC" w:rsidRDefault="002B08DC" w:rsidP="001B012A">
      <w:pPr>
        <w:jc w:val="both"/>
      </w:pPr>
    </w:p>
    <w:p w:rsidR="002B08DC" w:rsidRDefault="002B08DC" w:rsidP="001B012A">
      <w:pPr>
        <w:jc w:val="both"/>
      </w:pPr>
    </w:p>
    <w:p w:rsidR="002B08DC" w:rsidRPr="007C4D5A" w:rsidRDefault="002B08DC" w:rsidP="001B012A">
      <w:pPr>
        <w:jc w:val="both"/>
      </w:pPr>
    </w:p>
    <w:p w:rsidR="001B012A" w:rsidRPr="007C4D5A" w:rsidRDefault="001B012A" w:rsidP="002B08DC">
      <w:pPr>
        <w:pStyle w:val="Default"/>
        <w:pBdr>
          <w:bottom w:val="single" w:sz="4" w:space="1" w:color="auto"/>
        </w:pBdr>
        <w:jc w:val="both"/>
      </w:pPr>
      <w:r w:rsidRPr="007C4D5A">
        <w:rPr>
          <w:bCs/>
        </w:rPr>
        <w:t xml:space="preserve">Uzasadnienie: </w:t>
      </w:r>
    </w:p>
    <w:p w:rsidR="001B012A" w:rsidRPr="007C4D5A" w:rsidRDefault="001B012A" w:rsidP="001B012A">
      <w:pPr>
        <w:jc w:val="both"/>
      </w:pPr>
      <w:r w:rsidRPr="007C4D5A">
        <w:t>Uchwałę podejmuje się w związku z koniecznością uaktualnienia potrzeb finansowych Rady Dzielnicy IIX.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lastRenderedPageBreak/>
        <w:t>Uchwała Nr XLIX/690/2014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/>
    <w:p w:rsidR="001B012A" w:rsidRPr="007C4D5A" w:rsidRDefault="001B012A" w:rsidP="001B012A">
      <w:pPr>
        <w:pStyle w:val="Default"/>
        <w:jc w:val="both"/>
      </w:pPr>
      <w:r w:rsidRPr="007C4D5A">
        <w:t xml:space="preserve"> </w:t>
      </w:r>
      <w:r w:rsidRPr="007C4D5A">
        <w:rPr>
          <w:b/>
          <w:bCs/>
        </w:rPr>
        <w:t>w sprawie: opinii do koncepcji</w:t>
      </w:r>
      <w:r w:rsidR="0001145D">
        <w:rPr>
          <w:b/>
          <w:bCs/>
        </w:rPr>
        <w:t xml:space="preserve"> pn.</w:t>
      </w:r>
      <w:r w:rsidRPr="007C4D5A">
        <w:rPr>
          <w:b/>
          <w:bCs/>
        </w:rPr>
        <w:t xml:space="preserve"> </w:t>
      </w:r>
      <w:r w:rsidR="0001145D">
        <w:rPr>
          <w:b/>
          <w:bCs/>
        </w:rPr>
        <w:t>„</w:t>
      </w:r>
      <w:r w:rsidRPr="007C4D5A">
        <w:rPr>
          <w:b/>
          <w:bCs/>
        </w:rPr>
        <w:t>budow</w:t>
      </w:r>
      <w:r w:rsidR="0001145D">
        <w:rPr>
          <w:b/>
          <w:bCs/>
        </w:rPr>
        <w:t>a połączenia</w:t>
      </w:r>
      <w:r w:rsidRPr="007C4D5A">
        <w:rPr>
          <w:b/>
          <w:bCs/>
        </w:rPr>
        <w:t xml:space="preserve"> drogowego ulicy Górników z ulicą Wielicką w Krakowie</w:t>
      </w:r>
      <w:r w:rsidR="0001145D">
        <w:rPr>
          <w:b/>
          <w:bCs/>
        </w:rPr>
        <w:t>”</w:t>
      </w:r>
      <w:r w:rsidRPr="007C4D5A">
        <w:rPr>
          <w:b/>
          <w:bCs/>
        </w:rPr>
        <w:t>.</w:t>
      </w:r>
    </w:p>
    <w:p w:rsidR="001B012A" w:rsidRPr="007C4D5A" w:rsidRDefault="001B012A" w:rsidP="001B012A">
      <w:pPr>
        <w:jc w:val="both"/>
      </w:pPr>
      <w:r w:rsidRPr="007C4D5A">
        <w:t xml:space="preserve">Na podstawie § 4 </w:t>
      </w:r>
      <w:proofErr w:type="spellStart"/>
      <w:r w:rsidRPr="007C4D5A">
        <w:t>pkt</w:t>
      </w:r>
      <w:proofErr w:type="spellEnd"/>
      <w:r w:rsidRPr="007C4D5A">
        <w:t xml:space="preserve"> 5 lit</w:t>
      </w:r>
      <w:r w:rsidR="0001145D">
        <w:t xml:space="preserve"> </w:t>
      </w:r>
      <w:r w:rsidRPr="007C4D5A">
        <w:t xml:space="preserve">j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2B08DC" w:rsidRPr="007C4D5A" w:rsidRDefault="002B08DC" w:rsidP="001B012A">
      <w:pPr>
        <w:jc w:val="center"/>
        <w:rPr>
          <w:b/>
        </w:rPr>
      </w:pPr>
    </w:p>
    <w:p w:rsidR="001B012A" w:rsidRPr="007C4D5A" w:rsidRDefault="001B012A" w:rsidP="002B08DC">
      <w:pPr>
        <w:pStyle w:val="Default"/>
        <w:spacing w:line="360" w:lineRule="auto"/>
        <w:jc w:val="both"/>
      </w:pPr>
      <w:r w:rsidRPr="007C4D5A">
        <w:t>Opiniuje się negatywnie całość koncepcji</w:t>
      </w:r>
      <w:r w:rsidR="0001145D">
        <w:t xml:space="preserve"> pn.</w:t>
      </w:r>
      <w:r w:rsidRPr="007C4D5A">
        <w:t xml:space="preserve"> budow</w:t>
      </w:r>
      <w:r w:rsidR="0001145D">
        <w:t>a</w:t>
      </w:r>
      <w:r w:rsidRPr="007C4D5A">
        <w:t xml:space="preserve"> </w:t>
      </w:r>
      <w:r w:rsidRPr="007C4D5A">
        <w:rPr>
          <w:bCs/>
        </w:rPr>
        <w:t xml:space="preserve">połączenia drogowego ulicy Górników z ulicą Wielicką w Krakowie ze względu na brak interesu społecznego ww. inwestycji. Rada nie widzi </w:t>
      </w:r>
      <w:r w:rsidR="002B08DC">
        <w:rPr>
          <w:bCs/>
        </w:rPr>
        <w:t>zasadności</w:t>
      </w:r>
      <w:r w:rsidRPr="007C4D5A">
        <w:rPr>
          <w:bCs/>
        </w:rPr>
        <w:t xml:space="preserve"> finansowania tak dużej inwestycji z budżetu Miasta, która w opinii Rady Dzielnicy winna być sfinansowana w całości ze środków deweloper</w:t>
      </w:r>
      <w:r w:rsidR="002B08DC">
        <w:rPr>
          <w:bCs/>
        </w:rPr>
        <w:t>ów</w:t>
      </w:r>
      <w:r w:rsidRPr="007C4D5A">
        <w:rPr>
          <w:bCs/>
        </w:rPr>
        <w:t>.</w:t>
      </w:r>
    </w:p>
    <w:p w:rsidR="001B012A" w:rsidRPr="007C4D5A" w:rsidRDefault="001B012A" w:rsidP="001B012A">
      <w:pPr>
        <w:pStyle w:val="Default"/>
        <w:jc w:val="both"/>
      </w:pPr>
    </w:p>
    <w:p w:rsidR="001B012A" w:rsidRDefault="001B012A" w:rsidP="001B012A">
      <w:pPr>
        <w:pStyle w:val="Default"/>
        <w:jc w:val="center"/>
      </w:pPr>
      <w:r w:rsidRPr="007C4D5A">
        <w:t>§ 2.</w:t>
      </w:r>
    </w:p>
    <w:p w:rsidR="002B08DC" w:rsidRPr="007C4D5A" w:rsidRDefault="002B08DC" w:rsidP="001B012A">
      <w:pPr>
        <w:pStyle w:val="Default"/>
        <w:jc w:val="center"/>
      </w:pPr>
    </w:p>
    <w:p w:rsidR="001B012A" w:rsidRDefault="001B012A" w:rsidP="001B012A">
      <w:pPr>
        <w:pStyle w:val="Default"/>
        <w:jc w:val="both"/>
      </w:pPr>
      <w:r w:rsidRPr="007C4D5A">
        <w:t xml:space="preserve">Uchwała wchodzi w życie z dniem podjęcia. </w:t>
      </w: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B8669B" w:rsidRPr="00ED5E7D" w:rsidRDefault="00B8669B" w:rsidP="00B866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B8669B" w:rsidRPr="00ED5E7D" w:rsidRDefault="00B8669B" w:rsidP="00B8669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8669B" w:rsidRPr="007C4D5A" w:rsidRDefault="00B8669B" w:rsidP="00B8669B">
      <w:pPr>
        <w:jc w:val="both"/>
      </w:pP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2B08DC" w:rsidRDefault="002B08DC" w:rsidP="001B012A">
      <w:pPr>
        <w:pStyle w:val="Default"/>
        <w:jc w:val="both"/>
      </w:pPr>
    </w:p>
    <w:p w:rsidR="002B08DC" w:rsidRPr="007C4D5A" w:rsidRDefault="002B08DC" w:rsidP="001B012A">
      <w:pPr>
        <w:pStyle w:val="Default"/>
        <w:jc w:val="both"/>
      </w:pPr>
    </w:p>
    <w:p w:rsidR="001B012A" w:rsidRPr="007C4D5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1B012A" w:rsidRPr="007C4D5A" w:rsidRDefault="001B012A" w:rsidP="002B08DC">
      <w:pPr>
        <w:pStyle w:val="Default"/>
        <w:pBdr>
          <w:bottom w:val="single" w:sz="4" w:space="1" w:color="auto"/>
        </w:pBdr>
        <w:jc w:val="both"/>
      </w:pPr>
      <w:r w:rsidRPr="007C4D5A">
        <w:rPr>
          <w:bCs/>
        </w:rPr>
        <w:t xml:space="preserve">Uzasadnienie: </w:t>
      </w:r>
    </w:p>
    <w:p w:rsidR="001B012A" w:rsidRPr="007C4D5A" w:rsidRDefault="001B012A" w:rsidP="001B012A">
      <w:pPr>
        <w:jc w:val="both"/>
      </w:pPr>
      <w:r w:rsidRPr="007C4D5A">
        <w:t>Realizacja włączenia inwestycji Dewelopera w tak newralgicznym miejscu stworzy znaczne utrudnienia i komplikacje dla istniejącego ruchu drogowego jak i ruchu tramwajowego.</w:t>
      </w:r>
      <w:r w:rsidR="002B08DC">
        <w:t xml:space="preserve"> W opinii Rady w tym miejscu wino powstać skrzyżowanie wielopoziomowe, wyłącznie ze śro</w:t>
      </w:r>
      <w:r w:rsidR="00B43ED6">
        <w:t>d</w:t>
      </w:r>
      <w:r w:rsidR="002B08DC">
        <w:t>ków Deweloperów.</w:t>
      </w:r>
    </w:p>
    <w:p w:rsidR="001B012A" w:rsidRPr="007C4D5A" w:rsidRDefault="001B012A" w:rsidP="00B8669B">
      <w:pPr>
        <w:jc w:val="both"/>
        <w:rPr>
          <w:b/>
        </w:rPr>
      </w:pPr>
      <w:r w:rsidRPr="007C4D5A">
        <w:lastRenderedPageBreak/>
        <w:tab/>
      </w:r>
      <w:r w:rsidRPr="007C4D5A">
        <w:tab/>
      </w:r>
      <w:r w:rsidRPr="007C4D5A">
        <w:tab/>
      </w:r>
      <w:r w:rsidRPr="007C4D5A">
        <w:tab/>
      </w:r>
      <w:r w:rsidR="00B8669B">
        <w:t xml:space="preserve">       </w:t>
      </w:r>
      <w:r w:rsidRPr="007C4D5A">
        <w:rPr>
          <w:b/>
        </w:rPr>
        <w:t>Uchwała Nr XLIX/691/2014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rPr>
          <w:b/>
        </w:rPr>
      </w:pPr>
    </w:p>
    <w:p w:rsidR="001B012A" w:rsidRPr="007C4D5A" w:rsidRDefault="001B012A" w:rsidP="001B012A">
      <w:pPr>
        <w:rPr>
          <w:b/>
        </w:rPr>
      </w:pPr>
    </w:p>
    <w:p w:rsidR="001B012A" w:rsidRPr="007C4D5A" w:rsidRDefault="001B012A" w:rsidP="001B012A">
      <w:pPr>
        <w:rPr>
          <w:b/>
        </w:rPr>
      </w:pPr>
    </w:p>
    <w:p w:rsidR="001B012A" w:rsidRDefault="001B012A" w:rsidP="001B012A">
      <w:pPr>
        <w:rPr>
          <w:b/>
        </w:rPr>
      </w:pPr>
      <w:r w:rsidRPr="007C4D5A">
        <w:rPr>
          <w:b/>
        </w:rPr>
        <w:t>w sprawie: przedłużenia umowy najmu lokalu socjalnego.</w:t>
      </w:r>
    </w:p>
    <w:p w:rsidR="00B43ED6" w:rsidRPr="007C4D5A" w:rsidRDefault="00B43ED6" w:rsidP="001B012A">
      <w:pPr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Na podstawie § 4 </w:t>
      </w:r>
      <w:proofErr w:type="spellStart"/>
      <w:r w:rsidRPr="007C4D5A">
        <w:t>pkt</w:t>
      </w:r>
      <w:proofErr w:type="spellEnd"/>
      <w:r w:rsidRPr="007C4D5A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Default="001B012A" w:rsidP="001B012A">
      <w:pPr>
        <w:jc w:val="both"/>
      </w:pPr>
    </w:p>
    <w:p w:rsidR="00B43ED6" w:rsidRPr="007C4D5A" w:rsidRDefault="00B43ED6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B43ED6" w:rsidRPr="007C4D5A" w:rsidRDefault="00B43ED6" w:rsidP="001B012A">
      <w:pPr>
        <w:jc w:val="center"/>
        <w:rPr>
          <w:b/>
        </w:rPr>
      </w:pPr>
    </w:p>
    <w:p w:rsidR="001B012A" w:rsidRDefault="001B012A" w:rsidP="00B43ED6">
      <w:pPr>
        <w:spacing w:line="360" w:lineRule="auto"/>
        <w:jc w:val="both"/>
      </w:pPr>
      <w:r w:rsidRPr="007C4D5A">
        <w:t>Opiniuje się pozytywnie ponowne zawarcie umowy najmu lokalu socjalnego położonego w budynku przy ul. Ludwika Rydygiera 12 w Krakowie (Nr sprawy: ML-02.7123.198.2014.UW  z dnia 20.06.2014).</w:t>
      </w:r>
    </w:p>
    <w:p w:rsidR="00B43ED6" w:rsidRPr="007C4D5A" w:rsidRDefault="00B43ED6" w:rsidP="00B43ED6">
      <w:pPr>
        <w:spacing w:line="360" w:lineRule="auto"/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B8669B" w:rsidRPr="007C4D5A" w:rsidRDefault="00B8669B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  <w:r w:rsidRPr="007C4D5A">
        <w:tab/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B8669B" w:rsidRPr="00ED5E7D" w:rsidRDefault="00B8669B" w:rsidP="00B866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B8669B" w:rsidRPr="00ED5E7D" w:rsidRDefault="00B8669B" w:rsidP="00B8669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8669B" w:rsidRPr="007C4D5A" w:rsidRDefault="00B8669B" w:rsidP="00B8669B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Pr="007C4D5A" w:rsidRDefault="00B43ED6" w:rsidP="001B012A">
      <w:pPr>
        <w:jc w:val="both"/>
      </w:pPr>
    </w:p>
    <w:p w:rsidR="001B012A" w:rsidRPr="007C4D5A" w:rsidRDefault="001B012A" w:rsidP="00B43ED6">
      <w:pPr>
        <w:pBdr>
          <w:bottom w:val="single" w:sz="4" w:space="1" w:color="auto"/>
        </w:pBdr>
        <w:jc w:val="both"/>
      </w:pPr>
      <w:r w:rsidRPr="007C4D5A">
        <w:t>Uzasadnienie:</w:t>
      </w:r>
    </w:p>
    <w:p w:rsidR="00B8669B" w:rsidRDefault="001B012A" w:rsidP="001B012A">
      <w:pPr>
        <w:jc w:val="both"/>
      </w:pPr>
      <w:r w:rsidRPr="007C4D5A">
        <w:t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</w:t>
      </w:r>
    </w:p>
    <w:p w:rsidR="001B012A" w:rsidRPr="007C4D5A" w:rsidRDefault="001B012A" w:rsidP="001B012A">
      <w:pPr>
        <w:jc w:val="both"/>
      </w:pPr>
      <w:r w:rsidRPr="007C4D5A">
        <w:t xml:space="preserve"> </w:t>
      </w:r>
    </w:p>
    <w:p w:rsidR="001B012A" w:rsidRPr="007C4D5A" w:rsidRDefault="00B43ED6" w:rsidP="001B012A">
      <w:pPr>
        <w:jc w:val="center"/>
        <w:rPr>
          <w:b/>
        </w:rPr>
      </w:pPr>
      <w:r>
        <w:rPr>
          <w:b/>
        </w:rPr>
        <w:lastRenderedPageBreak/>
        <w:t>U</w:t>
      </w:r>
      <w:r w:rsidR="001B012A" w:rsidRPr="007C4D5A">
        <w:rPr>
          <w:b/>
        </w:rPr>
        <w:t>chwała Nr XLIX/692/2014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Rady Dzielnicy XII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Bieżanów - Prokocim</w:t>
      </w:r>
    </w:p>
    <w:p w:rsidR="001B012A" w:rsidRPr="007C4D5A" w:rsidRDefault="001B012A" w:rsidP="001B012A">
      <w:pPr>
        <w:jc w:val="center"/>
        <w:rPr>
          <w:b/>
        </w:rPr>
      </w:pPr>
      <w:r w:rsidRPr="007C4D5A">
        <w:rPr>
          <w:b/>
        </w:rPr>
        <w:t>z dnia  1 lipca 2014 r.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both"/>
      </w:pPr>
    </w:p>
    <w:p w:rsidR="00B43ED6" w:rsidRDefault="00B43ED6" w:rsidP="001B012A">
      <w:pPr>
        <w:jc w:val="both"/>
      </w:pPr>
    </w:p>
    <w:p w:rsidR="00B43ED6" w:rsidRPr="007C4D5A" w:rsidRDefault="00B43ED6" w:rsidP="001B012A">
      <w:pPr>
        <w:jc w:val="both"/>
      </w:pPr>
    </w:p>
    <w:p w:rsidR="001B012A" w:rsidRDefault="001B012A" w:rsidP="001B012A">
      <w:pPr>
        <w:rPr>
          <w:b/>
        </w:rPr>
      </w:pPr>
      <w:r w:rsidRPr="007C4D5A">
        <w:rPr>
          <w:b/>
        </w:rPr>
        <w:t>w sprawie: przedłużenia umowy najmu lokalu socjalnego.</w:t>
      </w:r>
    </w:p>
    <w:p w:rsidR="00B8669B" w:rsidRPr="007C4D5A" w:rsidRDefault="00B8669B" w:rsidP="001B012A">
      <w:pPr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Na podstawie § 4 </w:t>
      </w:r>
      <w:proofErr w:type="spellStart"/>
      <w:r w:rsidRPr="007C4D5A">
        <w:t>pkt</w:t>
      </w:r>
      <w:proofErr w:type="spellEnd"/>
      <w:r w:rsidRPr="007C4D5A"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7C4D5A">
        <w:t>dzielnic</w:t>
      </w:r>
      <w:proofErr w:type="spellEnd"/>
      <w:r w:rsidRPr="007C4D5A"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1</w:t>
      </w:r>
    </w:p>
    <w:p w:rsidR="00B43ED6" w:rsidRPr="007C4D5A" w:rsidRDefault="00B43ED6" w:rsidP="001B012A">
      <w:pPr>
        <w:jc w:val="center"/>
        <w:rPr>
          <w:b/>
        </w:rPr>
      </w:pPr>
    </w:p>
    <w:p w:rsidR="001B012A" w:rsidRDefault="001B012A" w:rsidP="00B43ED6">
      <w:pPr>
        <w:spacing w:line="360" w:lineRule="auto"/>
        <w:jc w:val="both"/>
      </w:pPr>
      <w:r w:rsidRPr="007C4D5A">
        <w:t>Opiniuje się pozytywnie ponowne zawarcie umowy najmu lokalu socjalnego położonego w budynku przy ul. Działkowej 31 w Krakowie (Nr sprawy: ML-02.7123.210.2014.AJ  z dnia 18.06.2014).</w:t>
      </w:r>
    </w:p>
    <w:p w:rsidR="00B43ED6" w:rsidRPr="007C4D5A" w:rsidRDefault="00B43ED6" w:rsidP="00B43ED6">
      <w:pPr>
        <w:spacing w:line="360" w:lineRule="auto"/>
        <w:jc w:val="both"/>
      </w:pPr>
    </w:p>
    <w:p w:rsidR="001B012A" w:rsidRDefault="001B012A" w:rsidP="001B012A">
      <w:pPr>
        <w:jc w:val="center"/>
        <w:rPr>
          <w:b/>
        </w:rPr>
      </w:pPr>
      <w:r w:rsidRPr="007C4D5A">
        <w:rPr>
          <w:b/>
        </w:rPr>
        <w:t>§ 2</w:t>
      </w:r>
    </w:p>
    <w:p w:rsidR="00B43ED6" w:rsidRPr="007C4D5A" w:rsidRDefault="00B43ED6" w:rsidP="001B012A">
      <w:pPr>
        <w:jc w:val="center"/>
        <w:rPr>
          <w:b/>
        </w:rPr>
      </w:pPr>
    </w:p>
    <w:p w:rsidR="001B012A" w:rsidRPr="007C4D5A" w:rsidRDefault="001B012A" w:rsidP="001B012A">
      <w:pPr>
        <w:jc w:val="both"/>
      </w:pPr>
      <w:r w:rsidRPr="007C4D5A">
        <w:t xml:space="preserve">         Uchwała wchodzi w życie z dniem podjęcia.</w:t>
      </w:r>
    </w:p>
    <w:p w:rsidR="001B012A" w:rsidRPr="007C4D5A" w:rsidRDefault="001B012A" w:rsidP="001B012A">
      <w:pPr>
        <w:jc w:val="both"/>
      </w:pPr>
    </w:p>
    <w:p w:rsidR="001B012A" w:rsidRDefault="001B012A" w:rsidP="001B012A">
      <w:pPr>
        <w:jc w:val="both"/>
      </w:pPr>
      <w:r w:rsidRPr="007C4D5A">
        <w:tab/>
      </w:r>
      <w:r w:rsidRPr="007C4D5A">
        <w:tab/>
      </w:r>
      <w:r w:rsidRPr="007C4D5A">
        <w:tab/>
      </w:r>
      <w:r w:rsidRPr="007C4D5A">
        <w:tab/>
      </w:r>
      <w:r w:rsidRPr="007C4D5A">
        <w:tab/>
      </w: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B8669B" w:rsidRPr="00ED5E7D" w:rsidRDefault="00B8669B" w:rsidP="00B866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B8669B" w:rsidRPr="00ED5E7D" w:rsidRDefault="00B8669B" w:rsidP="00B8669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pStyle w:val="Default"/>
      </w:pPr>
    </w:p>
    <w:p w:rsidR="00B8669B" w:rsidRPr="00ED5E7D" w:rsidRDefault="00B8669B" w:rsidP="00B8669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B8669B" w:rsidRPr="007C4D5A" w:rsidRDefault="00B8669B" w:rsidP="00B8669B">
      <w:pPr>
        <w:jc w:val="both"/>
      </w:pPr>
    </w:p>
    <w:p w:rsidR="00B43ED6" w:rsidRDefault="00B43ED6" w:rsidP="001B012A">
      <w:pPr>
        <w:jc w:val="both"/>
      </w:pPr>
    </w:p>
    <w:p w:rsidR="00B43ED6" w:rsidRDefault="00B43ED6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1B012A">
      <w:pPr>
        <w:jc w:val="both"/>
      </w:pPr>
    </w:p>
    <w:p w:rsidR="001B012A" w:rsidRPr="007C4D5A" w:rsidRDefault="001B012A" w:rsidP="00B43ED6">
      <w:pPr>
        <w:pBdr>
          <w:bottom w:val="single" w:sz="4" w:space="1" w:color="auto"/>
        </w:pBdr>
        <w:jc w:val="both"/>
      </w:pPr>
      <w:r w:rsidRPr="007C4D5A">
        <w:t>Uzasadnienie:</w:t>
      </w:r>
    </w:p>
    <w:p w:rsidR="000B1871" w:rsidRPr="007C4D5A" w:rsidRDefault="001B012A" w:rsidP="00B8669B">
      <w:pPr>
        <w:jc w:val="both"/>
      </w:pPr>
      <w:r w:rsidRPr="007C4D5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sectPr w:rsidR="000B1871" w:rsidRPr="007C4D5A" w:rsidSect="001B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6A2"/>
    <w:multiLevelType w:val="hybridMultilevel"/>
    <w:tmpl w:val="E17AA0DA"/>
    <w:lvl w:ilvl="0" w:tplc="61568E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012A"/>
    <w:rsid w:val="00002BA3"/>
    <w:rsid w:val="0001145D"/>
    <w:rsid w:val="000B1871"/>
    <w:rsid w:val="00103E68"/>
    <w:rsid w:val="001771E4"/>
    <w:rsid w:val="001A3FC8"/>
    <w:rsid w:val="001B012A"/>
    <w:rsid w:val="002214F0"/>
    <w:rsid w:val="002B08DC"/>
    <w:rsid w:val="003702B6"/>
    <w:rsid w:val="003A203B"/>
    <w:rsid w:val="003F0A50"/>
    <w:rsid w:val="004A6B0F"/>
    <w:rsid w:val="005A6B37"/>
    <w:rsid w:val="00614AD8"/>
    <w:rsid w:val="007C4D5A"/>
    <w:rsid w:val="007E2B22"/>
    <w:rsid w:val="0081177A"/>
    <w:rsid w:val="0087101F"/>
    <w:rsid w:val="008F64B1"/>
    <w:rsid w:val="00A635BC"/>
    <w:rsid w:val="00AA22B2"/>
    <w:rsid w:val="00B00D03"/>
    <w:rsid w:val="00B43ED6"/>
    <w:rsid w:val="00B8669B"/>
    <w:rsid w:val="00BE7436"/>
    <w:rsid w:val="00C272DE"/>
    <w:rsid w:val="00CD4A56"/>
    <w:rsid w:val="00DA5C05"/>
    <w:rsid w:val="00E044DC"/>
    <w:rsid w:val="00E90B3B"/>
    <w:rsid w:val="00F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2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B012A"/>
    <w:pPr>
      <w:ind w:left="720"/>
      <w:contextualSpacing/>
    </w:pPr>
  </w:style>
  <w:style w:type="paragraph" w:customStyle="1" w:styleId="Default">
    <w:name w:val="Default"/>
    <w:rsid w:val="001B01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3168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12</cp:revision>
  <cp:lastPrinted>2014-07-04T09:29:00Z</cp:lastPrinted>
  <dcterms:created xsi:type="dcterms:W3CDTF">2014-07-02T12:49:00Z</dcterms:created>
  <dcterms:modified xsi:type="dcterms:W3CDTF">2014-07-04T09:37:00Z</dcterms:modified>
</cp:coreProperties>
</file>