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C" w:rsidRDefault="000C7FDC" w:rsidP="003A0C76">
      <w:pPr>
        <w:pStyle w:val="ListParagraph"/>
        <w:jc w:val="center"/>
        <w:rPr>
          <w:b/>
          <w:bCs/>
        </w:rPr>
      </w:pPr>
      <w:r>
        <w:rPr>
          <w:b/>
          <w:bCs/>
        </w:rPr>
        <w:t>Porządek obrad</w:t>
      </w:r>
    </w:p>
    <w:p w:rsidR="000C7FDC" w:rsidRDefault="000C7FDC" w:rsidP="003A0C76">
      <w:pPr>
        <w:jc w:val="center"/>
      </w:pPr>
      <w:r>
        <w:t>III Sesja Rady Dzielnicy XII Bieżanów- Prokocim</w:t>
      </w:r>
    </w:p>
    <w:p w:rsidR="000C7FDC" w:rsidRDefault="000C7FDC" w:rsidP="003A0C76">
      <w:pPr>
        <w:jc w:val="center"/>
      </w:pPr>
      <w:r>
        <w:t>w dniu  13 stycznia 2015 r. godz. 18:30</w:t>
      </w:r>
    </w:p>
    <w:p w:rsidR="000C7FDC" w:rsidRDefault="000C7FDC" w:rsidP="003A0C76">
      <w:pPr>
        <w:jc w:val="center"/>
      </w:pPr>
      <w:r>
        <w:t>/siedziba Rady Dzielnicy XII przy ul. Kurczaba 3/</w:t>
      </w:r>
    </w:p>
    <w:p w:rsidR="000C7FDC" w:rsidRDefault="000C7FDC" w:rsidP="003A0C76">
      <w:pPr>
        <w:jc w:val="center"/>
      </w:pPr>
    </w:p>
    <w:p w:rsidR="000C7FDC" w:rsidRDefault="000C7FDC" w:rsidP="003A0C76">
      <w:pPr>
        <w:jc w:val="center"/>
      </w:pPr>
    </w:p>
    <w:p w:rsidR="000C7FDC" w:rsidRDefault="000C7FDC" w:rsidP="003A0C76">
      <w:pPr>
        <w:jc w:val="center"/>
      </w:pPr>
    </w:p>
    <w:p w:rsidR="000C7FDC" w:rsidRDefault="000C7FDC" w:rsidP="003A0C76">
      <w:r>
        <w:t>1. Otwarcie III  sesji.</w:t>
      </w:r>
    </w:p>
    <w:p w:rsidR="000C7FDC" w:rsidRDefault="000C7FDC" w:rsidP="003A0C76">
      <w:r>
        <w:t>2. Przedstawienie projektu porządku obrad</w:t>
      </w:r>
    </w:p>
    <w:p w:rsidR="000C7FDC" w:rsidRDefault="000C7FDC" w:rsidP="003A0C76">
      <w:r>
        <w:t xml:space="preserve">3. Przyjęcie protokołów  z  I i II (nadzwyczajnej ) sesji Rady Dzielnicy XII Bieżanów-Prokocim </w:t>
      </w:r>
    </w:p>
    <w:p w:rsidR="000C7FDC" w:rsidRDefault="000C7FDC" w:rsidP="003A0C76">
      <w:r>
        <w:t>4. Podjęcie uchwał :</w:t>
      </w:r>
    </w:p>
    <w:p w:rsidR="000C7FDC" w:rsidRDefault="000C7FDC" w:rsidP="003A0C76">
      <w:pPr>
        <w:jc w:val="both"/>
      </w:pPr>
      <w:r>
        <w:rPr>
          <w:b/>
          <w:bCs/>
        </w:rPr>
        <w:t xml:space="preserve">Druk Nr 1 </w:t>
      </w:r>
      <w:r>
        <w:rPr>
          <w:i/>
          <w:iCs/>
        </w:rPr>
        <w:t>(projekt uchwały Zarządu )</w:t>
      </w:r>
      <w:r>
        <w:t xml:space="preserve"> w sprawie: przedłużenia umowy najmu lokalu socjalnego.</w:t>
      </w:r>
    </w:p>
    <w:p w:rsidR="000C7FDC" w:rsidRDefault="000C7FDC" w:rsidP="003A0C76">
      <w:pPr>
        <w:jc w:val="both"/>
      </w:pPr>
      <w:r>
        <w:rPr>
          <w:b/>
          <w:bCs/>
        </w:rPr>
        <w:t>Druk nr 2</w:t>
      </w:r>
      <w:r>
        <w:t xml:space="preserve"> </w:t>
      </w:r>
      <w:r>
        <w:rPr>
          <w:i/>
          <w:iCs/>
        </w:rPr>
        <w:t>(projekt uchwały Zarządu)</w:t>
      </w:r>
      <w:r>
        <w:t xml:space="preserve"> w sprawie: przedłużenia umowy najmu lokalu socjalnego.</w:t>
      </w:r>
    </w:p>
    <w:p w:rsidR="000C7FDC" w:rsidRDefault="000C7FDC" w:rsidP="003A0C76">
      <w:pPr>
        <w:spacing w:line="276" w:lineRule="auto"/>
        <w:jc w:val="both"/>
        <w:rPr>
          <w:b/>
          <w:bCs/>
        </w:rPr>
      </w:pPr>
      <w:r>
        <w:rPr>
          <w:b/>
          <w:bCs/>
        </w:rPr>
        <w:t>Druk nr 3</w:t>
      </w:r>
      <w:r>
        <w:rPr>
          <w:i/>
          <w:iCs/>
        </w:rPr>
        <w:t>(projekt uchwały Zarządu)</w:t>
      </w:r>
      <w:r>
        <w:t xml:space="preserve"> w sprawie: przedłużenia umowy najmu lokalu socjalnego.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4</w:t>
      </w:r>
      <w:r>
        <w:t xml:space="preserve"> (projekt uchwały Zarządu) w sprawie: delegowania członków Rady Dzielnicy XII Bieżanów-Prokocim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5</w:t>
      </w:r>
      <w:r>
        <w:t xml:space="preserve"> </w:t>
      </w:r>
      <w:r>
        <w:rPr>
          <w:i/>
          <w:iCs/>
        </w:rPr>
        <w:t>(projekt uchwały Komisji Infrastruktury)</w:t>
      </w:r>
      <w:r>
        <w:t xml:space="preserve"> w sprawie wyboru Przewodniczącego komisji Infrastruktury</w:t>
      </w:r>
    </w:p>
    <w:p w:rsidR="000C7FDC" w:rsidRDefault="000C7FDC" w:rsidP="003A0C76">
      <w:pPr>
        <w:spacing w:line="276" w:lineRule="auto"/>
        <w:jc w:val="both"/>
        <w:rPr>
          <w:i/>
          <w:iCs/>
        </w:rPr>
      </w:pPr>
      <w:r>
        <w:rPr>
          <w:b/>
          <w:bCs/>
        </w:rPr>
        <w:t>Druk Nr 6</w:t>
      </w:r>
      <w:r>
        <w:t xml:space="preserve"> </w:t>
      </w:r>
      <w:r>
        <w:rPr>
          <w:i/>
          <w:iCs/>
        </w:rPr>
        <w:t>(projekt uchwały Komisji Informacji )w sprawie wyboru przewodniczącego komisji Informacji i Kontaktów z mieszkańcami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7</w:t>
      </w:r>
      <w:r>
        <w:rPr>
          <w:i/>
          <w:iCs/>
        </w:rPr>
        <w:t xml:space="preserve"> (projekt komisji Edukacji) w sprawie wyboru przewodniczącego Komisji Edukacji i Kultury</w:t>
      </w:r>
      <w:r>
        <w:t>.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8</w:t>
      </w:r>
      <w:r>
        <w:t xml:space="preserve"> </w:t>
      </w:r>
      <w:r>
        <w:rPr>
          <w:i/>
          <w:iCs/>
        </w:rPr>
        <w:t>(projekt uchwały Komisji Rewizyjnej)</w:t>
      </w:r>
      <w:r>
        <w:t xml:space="preserve"> w sprawie wyboru Przewodniczącego komisji Rewizyjnej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9</w:t>
      </w:r>
      <w:r>
        <w:t xml:space="preserve"> </w:t>
      </w:r>
      <w:r>
        <w:rPr>
          <w:i/>
          <w:iCs/>
        </w:rPr>
        <w:t>(projekt uchwały Komisji Sportu)</w:t>
      </w:r>
      <w:r>
        <w:t xml:space="preserve"> w sprawie wyboru Przewodniczącego komisji Sportu i Współpracy z Organizacjami pozarządowymi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10</w:t>
      </w:r>
      <w:r>
        <w:t xml:space="preserve"> </w:t>
      </w:r>
      <w:r>
        <w:rPr>
          <w:i/>
          <w:iCs/>
        </w:rPr>
        <w:t>(projekt uchwały Komisji Bezpieczeństwa)</w:t>
      </w:r>
      <w:r>
        <w:t xml:space="preserve"> w sprawie wyboru Przewodniczącego komisji Bezpieczeństwa i porządku publicznego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11</w:t>
      </w:r>
      <w:r>
        <w:t xml:space="preserve"> </w:t>
      </w:r>
      <w:r>
        <w:rPr>
          <w:i/>
          <w:iCs/>
        </w:rPr>
        <w:t>(projekt uchwały Komisji Zdrowia)</w:t>
      </w:r>
      <w:r>
        <w:t xml:space="preserve"> w sprawie wyboru Przewodniczącego komisji Zdrowia i Pomocy Społecznej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12</w:t>
      </w:r>
      <w:r>
        <w:t xml:space="preserve"> </w:t>
      </w:r>
      <w:r>
        <w:rPr>
          <w:i/>
          <w:iCs/>
        </w:rPr>
        <w:t>(projekt uchwały Komisji Architektury)</w:t>
      </w:r>
      <w:r>
        <w:t xml:space="preserve"> w sprawie wyboru Przewodniczącego Komisji Architektury i Urbanistyki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13</w:t>
      </w:r>
      <w:r>
        <w:t xml:space="preserve"> </w:t>
      </w:r>
      <w:r>
        <w:rPr>
          <w:i/>
          <w:iCs/>
        </w:rPr>
        <w:t>(projekt uchwały Komisji ds. redagowania Gazety Dzielnicowej)</w:t>
      </w:r>
      <w:r>
        <w:t xml:space="preserve"> w sprawie wyboru Przewodniczącego komisji ds. Redagowania Gazety Dzielnicowej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14</w:t>
      </w:r>
      <w:r>
        <w:t xml:space="preserve"> (</w:t>
      </w:r>
      <w:r>
        <w:rPr>
          <w:i/>
          <w:iCs/>
        </w:rPr>
        <w:t>projekt uchwały Komisji Ochrony Środowiska)</w:t>
      </w:r>
      <w:r>
        <w:t xml:space="preserve"> w sprawie wyboru Przewodniczącego komisji Ochrony Środowiska i zagospodarowania terenów Zielonych</w:t>
      </w:r>
    </w:p>
    <w:p w:rsidR="000C7FDC" w:rsidRDefault="000C7FDC" w:rsidP="003A0C76">
      <w:pPr>
        <w:spacing w:line="276" w:lineRule="auto"/>
        <w:jc w:val="both"/>
      </w:pPr>
      <w:r>
        <w:rPr>
          <w:b/>
          <w:bCs/>
        </w:rPr>
        <w:t>Druk nr 15</w:t>
      </w:r>
      <w:r>
        <w:t xml:space="preserve"> </w:t>
      </w:r>
      <w:r>
        <w:rPr>
          <w:i/>
          <w:iCs/>
        </w:rPr>
        <w:t>(projekt uchwały Komisji</w:t>
      </w:r>
      <w:r>
        <w:t xml:space="preserve"> </w:t>
      </w:r>
      <w:r>
        <w:rPr>
          <w:i/>
          <w:iCs/>
        </w:rPr>
        <w:t xml:space="preserve">ds. Promocji i Monitowania Budżetu partycypacyjnego) </w:t>
      </w:r>
      <w:r>
        <w:t xml:space="preserve">w sprawie wyboru Przewodniczącego oraz Zastępcy Przewodniczącego komisji </w:t>
      </w:r>
      <w:r>
        <w:rPr>
          <w:sz w:val="22"/>
          <w:szCs w:val="22"/>
        </w:rPr>
        <w:t>ds. Promocji i Monitowania, Wykorzystywania Budżetu Partycypacyjnego</w:t>
      </w:r>
    </w:p>
    <w:p w:rsidR="000C7FDC" w:rsidRDefault="000C7FDC" w:rsidP="003A0C76">
      <w:pPr>
        <w:jc w:val="both"/>
      </w:pPr>
      <w:r>
        <w:t>5. Wolne wnioski</w:t>
      </w:r>
    </w:p>
    <w:p w:rsidR="000C7FDC" w:rsidRDefault="000C7FDC" w:rsidP="003A0C76">
      <w:r>
        <w:t>6. Ogłoszenia i komunikaty</w:t>
      </w:r>
    </w:p>
    <w:p w:rsidR="000C7FDC" w:rsidRDefault="000C7FDC">
      <w:r>
        <w:t>7. Zakończenie sesji.</w:t>
      </w:r>
    </w:p>
    <w:sectPr w:rsidR="000C7FDC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C76"/>
    <w:rsid w:val="000B1871"/>
    <w:rsid w:val="000C7FDC"/>
    <w:rsid w:val="001A3FC8"/>
    <w:rsid w:val="003A0C76"/>
    <w:rsid w:val="003C582E"/>
    <w:rsid w:val="004A6B0F"/>
    <w:rsid w:val="00614AD8"/>
    <w:rsid w:val="00816E1E"/>
    <w:rsid w:val="008F64B1"/>
    <w:rsid w:val="00A134B8"/>
    <w:rsid w:val="00A567D0"/>
    <w:rsid w:val="00BE7436"/>
    <w:rsid w:val="00C272DE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B0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A6B0F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3A0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322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</dc:title>
  <dc:subject/>
  <dc:creator>dzielnica12</dc:creator>
  <cp:keywords/>
  <dc:description/>
  <cp:lastModifiedBy>zbyszek</cp:lastModifiedBy>
  <cp:revision>2</cp:revision>
  <cp:lastPrinted>2015-01-08T11:37:00Z</cp:lastPrinted>
  <dcterms:created xsi:type="dcterms:W3CDTF">2015-01-08T16:46:00Z</dcterms:created>
  <dcterms:modified xsi:type="dcterms:W3CDTF">2015-01-08T16:46:00Z</dcterms:modified>
</cp:coreProperties>
</file>